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74" w:rsidRDefault="00AA3508" w:rsidP="00430E33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355276" cy="1028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38" cy="10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18" w:rsidRPr="00B21966" w:rsidRDefault="00CB7A18" w:rsidP="00CB7A18">
      <w:pPr>
        <w:spacing w:before="240" w:line="620" w:lineRule="exact"/>
        <w:jc w:val="center"/>
        <w:rPr>
          <w:rFonts w:ascii="Century Gothic" w:hAnsi="Century Gothic"/>
          <w:b/>
          <w:sz w:val="56"/>
          <w:szCs w:val="56"/>
        </w:rPr>
      </w:pP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Детски</w:t>
      </w:r>
      <w:r>
        <w:rPr>
          <w:rFonts w:ascii="Century Gothic" w:eastAsia="MS Mincho" w:hAnsi="Century Gothic"/>
          <w:b/>
          <w:color w:val="E60000"/>
          <w:sz w:val="56"/>
          <w:szCs w:val="56"/>
        </w:rPr>
        <w:t>й оздоровительный лагерь «Мечта</w:t>
      </w:r>
      <w:r w:rsidRPr="00B21966">
        <w:rPr>
          <w:rFonts w:ascii="Century Gothic" w:eastAsia="MS Mincho" w:hAnsi="Century Gothic"/>
          <w:b/>
          <w:color w:val="E60000"/>
          <w:sz w:val="56"/>
          <w:szCs w:val="56"/>
        </w:rPr>
        <w:t>»</w:t>
      </w:r>
    </w:p>
    <w:tbl>
      <w:tblPr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7797"/>
      </w:tblGrid>
      <w:tr w:rsidR="00CB7A18" w:rsidRPr="00390606" w:rsidTr="001F039A">
        <w:tc>
          <w:tcPr>
            <w:tcW w:w="7797" w:type="dxa"/>
            <w:shd w:val="clear" w:color="auto" w:fill="auto"/>
          </w:tcPr>
          <w:p w:rsidR="00CB7A18" w:rsidRPr="00390606" w:rsidRDefault="00CB7A18" w:rsidP="001F039A">
            <w:pPr>
              <w:spacing w:line="340" w:lineRule="exact"/>
              <w:jc w:val="center"/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</w:pPr>
            <w:r>
              <w:rPr>
                <w:rFonts w:ascii="Century Gothic" w:eastAsia="MS Mincho" w:hAnsi="Century Gothic"/>
                <w:i/>
                <w:color w:val="E60000"/>
                <w:sz w:val="30"/>
                <w:szCs w:val="30"/>
              </w:rPr>
              <w:t xml:space="preserve">                                Г. Находка, бухта Ливадия</w:t>
            </w:r>
          </w:p>
        </w:tc>
      </w:tr>
      <w:tr w:rsidR="00CB7A18" w:rsidRPr="00390606" w:rsidTr="001F039A">
        <w:trPr>
          <w:trHeight w:val="369"/>
        </w:trPr>
        <w:tc>
          <w:tcPr>
            <w:tcW w:w="7797" w:type="dxa"/>
            <w:shd w:val="clear" w:color="auto" w:fill="auto"/>
          </w:tcPr>
          <w:p w:rsidR="00CB7A18" w:rsidRPr="00390606" w:rsidRDefault="00CB7A18" w:rsidP="001F039A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30"/>
                <w:szCs w:val="30"/>
              </w:rPr>
            </w:pPr>
            <w:r w:rsidRPr="00046E48"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>Дает возможность ребенку быть активно задействованным, проявить свои творческие, спортивные возможности</w:t>
            </w:r>
            <w:r>
              <w:rPr>
                <w:rFonts w:ascii="Century Gothic" w:eastAsia="MS Mincho" w:hAnsi="Century Gothic"/>
                <w:color w:val="E60000"/>
                <w:sz w:val="24"/>
                <w:szCs w:val="38"/>
              </w:rPr>
              <w:t>. Весь педагогический коллектив с высшим образованием</w:t>
            </w:r>
          </w:p>
        </w:tc>
      </w:tr>
    </w:tbl>
    <w:p w:rsidR="00CB7A18" w:rsidRPr="00B21966" w:rsidRDefault="00CB7A18" w:rsidP="00CB7A18">
      <w:pPr>
        <w:spacing w:line="340" w:lineRule="exact"/>
        <w:jc w:val="center"/>
        <w:rPr>
          <w:rFonts w:ascii="Century Gothic" w:eastAsia="MS Mincho" w:hAnsi="Century Gothic"/>
          <w:b/>
          <w:color w:val="E60000"/>
          <w:sz w:val="28"/>
          <w:szCs w:val="38"/>
        </w:rPr>
      </w:pPr>
    </w:p>
    <w:p w:rsidR="00CB7A18" w:rsidRDefault="00CB7A18" w:rsidP="00CB7A18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CB7A18" w:rsidRDefault="00CB7A18" w:rsidP="00CB7A18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CB7A18" w:rsidRDefault="00CB7A18" w:rsidP="00CB7A18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CB7A18" w:rsidRDefault="00CB7A18" w:rsidP="00CB7A18">
      <w:pPr>
        <w:spacing w:after="240" w:line="100" w:lineRule="exact"/>
        <w:jc w:val="center"/>
        <w:rPr>
          <w:rFonts w:ascii="Century Gothic" w:eastAsia="MS Mincho" w:hAnsi="Century Gothic"/>
          <w:b/>
          <w:color w:val="E60000"/>
          <w:sz w:val="30"/>
          <w:szCs w:val="30"/>
        </w:rPr>
      </w:pPr>
    </w:p>
    <w:p w:rsidR="00CB7A18" w:rsidRPr="00B21966" w:rsidRDefault="00CB7A18" w:rsidP="00CB7A18">
      <w:pPr>
        <w:spacing w:after="240" w:line="340" w:lineRule="exact"/>
        <w:rPr>
          <w:rFonts w:ascii="Century Gothic" w:eastAsia="MS Mincho" w:hAnsi="Century Gothic"/>
          <w:b/>
          <w:color w:val="009AD0"/>
          <w:sz w:val="30"/>
          <w:szCs w:val="30"/>
        </w:rPr>
      </w:pPr>
      <w:r>
        <w:rPr>
          <w:rFonts w:ascii="Century Gothic" w:eastAsia="MS Mincho" w:hAnsi="Century Gothic"/>
          <w:b/>
          <w:color w:val="009AD0"/>
          <w:sz w:val="28"/>
          <w:szCs w:val="30"/>
        </w:rPr>
        <w:t>ДОЛ «Мечта</w:t>
      </w:r>
      <w:r w:rsidRPr="003E62DD">
        <w:rPr>
          <w:rFonts w:ascii="Century Gothic" w:eastAsia="MS Mincho" w:hAnsi="Century Gothic"/>
          <w:b/>
          <w:color w:val="009AD0"/>
          <w:sz w:val="28"/>
          <w:szCs w:val="30"/>
        </w:rPr>
        <w:t xml:space="preserve">» - это целостный комплекс оздоровительных, спортивных, интеллектуально-развивающих и духовно-нравственных мероприятий, направленных на физическое, эстетическое и психологическое развитие детей. Каждая смена в лагере тематическая.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23"/>
        <w:gridCol w:w="2148"/>
      </w:tblGrid>
      <w:tr w:rsidR="00CB7A18" w:rsidRPr="00C22657" w:rsidTr="001F039A">
        <w:tc>
          <w:tcPr>
            <w:tcW w:w="8472" w:type="dxa"/>
            <w:shd w:val="clear" w:color="auto" w:fill="auto"/>
          </w:tcPr>
          <w:p w:rsidR="00CB7A18" w:rsidRPr="00C22657" w:rsidRDefault="00CB7A18" w:rsidP="001F039A">
            <w:pPr>
              <w:spacing w:line="340" w:lineRule="exact"/>
              <w:jc w:val="both"/>
              <w:rPr>
                <w:rFonts w:ascii="Century Gothic" w:eastAsia="MS Mincho" w:hAnsi="Century Gothic"/>
                <w:color w:val="009AD0"/>
                <w:sz w:val="24"/>
                <w:szCs w:val="24"/>
              </w:rPr>
            </w:pPr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На территории центр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а находятся 2-х этажные корпуса, песчаный </w:t>
            </w:r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пляж, спортивные площадки, теннисный корт,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творческие </w:t>
            </w:r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мастерские, кафе и мед</w:t>
            </w:r>
            <w:proofErr w:type="gramStart"/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</w:t>
            </w:r>
            <w:proofErr w:type="gramStart"/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п</w:t>
            </w:r>
            <w:proofErr w:type="gramEnd"/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ункт. Рядом есть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большое озеро с пресной водой, имеется прокат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катамаранов</w:t>
            </w:r>
            <w:r>
              <w:rPr>
                <w:rFonts w:ascii="Century Gothic" w:eastAsia="MS Mincho" w:hAnsi="Century Gothic"/>
                <w:color w:val="009AD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CB7A18" w:rsidRPr="00C22657" w:rsidRDefault="00CB7A18" w:rsidP="001F039A">
            <w:pPr>
              <w:spacing w:line="340" w:lineRule="exact"/>
              <w:jc w:val="both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CB7A18" w:rsidRPr="00C22657" w:rsidRDefault="00CB7A18" w:rsidP="00CB7A18">
      <w:pPr>
        <w:spacing w:line="80" w:lineRule="exact"/>
        <w:jc w:val="both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"/>
        <w:gridCol w:w="8617"/>
      </w:tblGrid>
      <w:tr w:rsidR="00CB7A18" w:rsidRPr="00C22657" w:rsidTr="001F039A">
        <w:trPr>
          <w:trHeight w:val="1050"/>
        </w:trPr>
        <w:tc>
          <w:tcPr>
            <w:tcW w:w="1101" w:type="dxa"/>
            <w:shd w:val="clear" w:color="auto" w:fill="auto"/>
          </w:tcPr>
          <w:p w:rsidR="00CB7A18" w:rsidRPr="00C22657" w:rsidRDefault="00CB7A18" w:rsidP="001F039A">
            <w:pPr>
              <w:spacing w:line="340" w:lineRule="exact"/>
              <w:jc w:val="right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  <w:tc>
          <w:tcPr>
            <w:tcW w:w="9888" w:type="dxa"/>
            <w:shd w:val="clear" w:color="auto" w:fill="auto"/>
          </w:tcPr>
          <w:p w:rsidR="00CB7A18" w:rsidRPr="00046E48" w:rsidRDefault="00CB7A18" w:rsidP="001F039A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</w:pPr>
            <w:r w:rsidRPr="00046E48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Проживание в комнатах на 3-4 места с санузлом, душевой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кабиной с горячей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и холодной водой. Технический персонал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проводит ежедневную уборку.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Питание 5-ти разовое в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столовой на 200 посадочных мест, которая обеспечена</w:t>
            </w:r>
            <w:r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E60000"/>
                <w:sz w:val="24"/>
                <w:szCs w:val="24"/>
              </w:rPr>
              <w:t>всем необходимым и холодильным оборудованием.</w:t>
            </w:r>
          </w:p>
        </w:tc>
      </w:tr>
    </w:tbl>
    <w:p w:rsidR="00CB7A18" w:rsidRPr="00C22657" w:rsidRDefault="00CB7A18" w:rsidP="00CB7A18">
      <w:pPr>
        <w:spacing w:line="80" w:lineRule="exact"/>
        <w:jc w:val="center"/>
        <w:rPr>
          <w:rFonts w:ascii="Century Gothic" w:eastAsia="MS Mincho" w:hAnsi="Century Gothic"/>
          <w:color w:val="E6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9"/>
        <w:gridCol w:w="1662"/>
      </w:tblGrid>
      <w:tr w:rsidR="00CB7A18" w:rsidRPr="00C22657" w:rsidTr="001F039A">
        <w:trPr>
          <w:trHeight w:val="337"/>
        </w:trPr>
        <w:tc>
          <w:tcPr>
            <w:tcW w:w="9039" w:type="dxa"/>
            <w:shd w:val="clear" w:color="auto" w:fill="auto"/>
          </w:tcPr>
          <w:p w:rsidR="00CB7A18" w:rsidRPr="00046E48" w:rsidRDefault="00CB7A18" w:rsidP="001F039A">
            <w:pPr>
              <w:spacing w:line="340" w:lineRule="exact"/>
              <w:jc w:val="both"/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</w:pPr>
            <w:r w:rsidRPr="00046E4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ДОЛ «Мечта» предоставляет пакет документов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(договор, счет-фактуру, путевку), входит в Реестр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детских оздоровительных лагерей Приморского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края, что гарантирует компенсацию родителям</w:t>
            </w:r>
            <w:r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 xml:space="preserve"> </w:t>
            </w:r>
            <w:r w:rsidRPr="00046E48">
              <w:rPr>
                <w:rFonts w:ascii="Century Gothic" w:eastAsia="SimSun" w:hAnsi="Century Gothic" w:cs="Champagne&amp;Limousines-Bold"/>
                <w:bCs/>
                <w:color w:val="009AD0"/>
                <w:sz w:val="24"/>
                <w:szCs w:val="24"/>
              </w:rPr>
              <w:t>части расходов на оплату путевки.</w:t>
            </w:r>
          </w:p>
        </w:tc>
        <w:tc>
          <w:tcPr>
            <w:tcW w:w="1950" w:type="dxa"/>
            <w:shd w:val="clear" w:color="auto" w:fill="auto"/>
          </w:tcPr>
          <w:p w:rsidR="00CB7A18" w:rsidRPr="00C22657" w:rsidRDefault="00CB7A18" w:rsidP="001F039A">
            <w:pPr>
              <w:spacing w:line="340" w:lineRule="exact"/>
              <w:jc w:val="center"/>
              <w:rPr>
                <w:rFonts w:ascii="Century Gothic" w:eastAsia="MS Mincho" w:hAnsi="Century Gothic"/>
                <w:color w:val="E60000"/>
                <w:sz w:val="24"/>
                <w:szCs w:val="24"/>
              </w:rPr>
            </w:pPr>
          </w:p>
        </w:tc>
      </w:tr>
    </w:tbl>
    <w:p w:rsidR="00CB7A18" w:rsidRDefault="00CB7A18" w:rsidP="00CB7A18">
      <w:pPr>
        <w:tabs>
          <w:tab w:val="left" w:pos="6111"/>
        </w:tabs>
        <w:spacing w:line="400" w:lineRule="exact"/>
        <w:rPr>
          <w:rFonts w:ascii="Century Gothic" w:eastAsia="MS Mincho" w:hAnsi="Century Gothic"/>
          <w:color w:val="E60000"/>
          <w:sz w:val="36"/>
          <w:szCs w:val="24"/>
        </w:rPr>
      </w:pPr>
      <w:r>
        <w:rPr>
          <w:rFonts w:ascii="Century Gothic" w:eastAsia="MS Mincho" w:hAnsi="Century Gothic"/>
          <w:color w:val="E60000"/>
          <w:sz w:val="36"/>
          <w:szCs w:val="24"/>
        </w:rPr>
        <w:t>Дополнительные услуги:</w:t>
      </w:r>
    </w:p>
    <w:p w:rsidR="00CB7A18" w:rsidRPr="00A73454" w:rsidRDefault="00CB7A18" w:rsidP="00CB7A18">
      <w:pPr>
        <w:numPr>
          <w:ilvl w:val="0"/>
          <w:numId w:val="9"/>
        </w:numPr>
        <w:spacing w:after="0" w:line="400" w:lineRule="exact"/>
        <w:rPr>
          <w:rFonts w:ascii="Century Gothic" w:eastAsia="MS Mincho" w:hAnsi="Century Gothic"/>
          <w:color w:val="009AD0"/>
          <w:sz w:val="32"/>
          <w:szCs w:val="24"/>
        </w:rPr>
      </w:pPr>
      <w:r w:rsidRPr="00A73454">
        <w:rPr>
          <w:rFonts w:ascii="Century Gothic" w:eastAsia="MS Mincho" w:hAnsi="Century Gothic"/>
          <w:color w:val="009AD0"/>
          <w:sz w:val="32"/>
          <w:szCs w:val="24"/>
        </w:rPr>
        <w:t>Спортивная площадка;</w:t>
      </w:r>
    </w:p>
    <w:p w:rsidR="00CB7A18" w:rsidRPr="00A73454" w:rsidRDefault="00CB7A18" w:rsidP="00CB7A18">
      <w:pPr>
        <w:numPr>
          <w:ilvl w:val="0"/>
          <w:numId w:val="9"/>
        </w:numPr>
        <w:spacing w:after="0" w:line="400" w:lineRule="exact"/>
        <w:rPr>
          <w:rFonts w:ascii="Century Gothic" w:eastAsia="MS Mincho" w:hAnsi="Century Gothic"/>
          <w:color w:val="009AD0"/>
          <w:sz w:val="32"/>
          <w:szCs w:val="24"/>
        </w:rPr>
      </w:pPr>
      <w:r w:rsidRPr="00A73454">
        <w:rPr>
          <w:rFonts w:ascii="Century Gothic" w:eastAsia="MS Mincho" w:hAnsi="Century Gothic"/>
          <w:color w:val="009AD0"/>
          <w:sz w:val="32"/>
          <w:szCs w:val="24"/>
        </w:rPr>
        <w:t>Корт для большого тенниса;</w:t>
      </w:r>
    </w:p>
    <w:p w:rsidR="00CB7A18" w:rsidRPr="00A73454" w:rsidRDefault="00CB7A18" w:rsidP="00CB7A18">
      <w:pPr>
        <w:numPr>
          <w:ilvl w:val="0"/>
          <w:numId w:val="9"/>
        </w:numPr>
        <w:spacing w:after="0" w:line="400" w:lineRule="exact"/>
        <w:rPr>
          <w:rFonts w:ascii="Century Gothic" w:eastAsia="MS Mincho" w:hAnsi="Century Gothic"/>
          <w:color w:val="009AD0"/>
          <w:sz w:val="32"/>
          <w:szCs w:val="24"/>
        </w:rPr>
      </w:pPr>
      <w:r w:rsidRPr="00A73454">
        <w:rPr>
          <w:rFonts w:ascii="Century Gothic" w:eastAsia="MS Mincho" w:hAnsi="Century Gothic"/>
          <w:color w:val="009AD0"/>
          <w:sz w:val="32"/>
          <w:szCs w:val="24"/>
        </w:rPr>
        <w:t>Творческие мастерские;</w:t>
      </w:r>
    </w:p>
    <w:p w:rsidR="00CB7A18" w:rsidRPr="00A73454" w:rsidRDefault="00CB7A18" w:rsidP="00CB7A18">
      <w:pPr>
        <w:numPr>
          <w:ilvl w:val="0"/>
          <w:numId w:val="9"/>
        </w:numPr>
        <w:spacing w:after="0" w:line="400" w:lineRule="exact"/>
        <w:rPr>
          <w:rFonts w:ascii="Century Gothic" w:eastAsia="MS Mincho" w:hAnsi="Century Gothic"/>
          <w:color w:val="009AD0"/>
          <w:sz w:val="32"/>
          <w:szCs w:val="24"/>
        </w:rPr>
      </w:pPr>
      <w:r w:rsidRPr="00A73454">
        <w:rPr>
          <w:rFonts w:ascii="Century Gothic" w:eastAsia="MS Mincho" w:hAnsi="Century Gothic"/>
          <w:color w:val="009AD0"/>
          <w:sz w:val="32"/>
          <w:szCs w:val="24"/>
        </w:rPr>
        <w:t>Кафе;</w:t>
      </w:r>
    </w:p>
    <w:p w:rsidR="00CB7A18" w:rsidRPr="00A73454" w:rsidRDefault="00CB7A18" w:rsidP="00CB7A18">
      <w:pPr>
        <w:numPr>
          <w:ilvl w:val="0"/>
          <w:numId w:val="9"/>
        </w:numPr>
        <w:spacing w:after="0" w:line="400" w:lineRule="exact"/>
        <w:rPr>
          <w:rFonts w:ascii="Century Gothic" w:eastAsia="MS Mincho" w:hAnsi="Century Gothic"/>
          <w:color w:val="009AD0"/>
          <w:sz w:val="32"/>
          <w:szCs w:val="24"/>
        </w:rPr>
      </w:pPr>
      <w:r w:rsidRPr="00A73454">
        <w:rPr>
          <w:rFonts w:ascii="Century Gothic" w:eastAsia="MS Mincho" w:hAnsi="Century Gothic"/>
          <w:color w:val="009AD0"/>
          <w:sz w:val="32"/>
          <w:szCs w:val="24"/>
        </w:rPr>
        <w:lastRenderedPageBreak/>
        <w:t>Дискотека;</w:t>
      </w:r>
    </w:p>
    <w:p w:rsidR="00CB7A18" w:rsidRPr="00A73454" w:rsidRDefault="00CB7A18" w:rsidP="00CB7A18">
      <w:pPr>
        <w:numPr>
          <w:ilvl w:val="0"/>
          <w:numId w:val="9"/>
        </w:numPr>
        <w:spacing w:after="0" w:line="400" w:lineRule="exact"/>
        <w:rPr>
          <w:rFonts w:ascii="Century Gothic" w:eastAsia="MS Mincho" w:hAnsi="Century Gothic"/>
          <w:color w:val="009AD0"/>
          <w:sz w:val="32"/>
          <w:szCs w:val="24"/>
        </w:rPr>
      </w:pPr>
      <w:r w:rsidRPr="00A73454">
        <w:rPr>
          <w:rFonts w:ascii="Century Gothic" w:eastAsia="MS Mincho" w:hAnsi="Century Gothic"/>
          <w:color w:val="009AD0"/>
          <w:sz w:val="32"/>
          <w:szCs w:val="24"/>
        </w:rPr>
        <w:t>Прачечная.</w:t>
      </w:r>
    </w:p>
    <w:p w:rsidR="00CB7A18" w:rsidRDefault="00CB7A18" w:rsidP="00CB7A18">
      <w:pPr>
        <w:tabs>
          <w:tab w:val="left" w:pos="6111"/>
        </w:tabs>
        <w:spacing w:line="400" w:lineRule="exact"/>
        <w:jc w:val="center"/>
        <w:rPr>
          <w:rFonts w:ascii="Century Gothic" w:eastAsia="MS Mincho" w:hAnsi="Century Gothic"/>
          <w:color w:val="E60000"/>
          <w:sz w:val="36"/>
          <w:szCs w:val="24"/>
        </w:rPr>
      </w:pPr>
    </w:p>
    <w:p w:rsidR="00CB7A18" w:rsidRDefault="00CB7A18" w:rsidP="00CB7A18">
      <w:pPr>
        <w:tabs>
          <w:tab w:val="left" w:pos="6111"/>
        </w:tabs>
        <w:spacing w:line="400" w:lineRule="exact"/>
        <w:rPr>
          <w:rFonts w:ascii="Century Gothic" w:eastAsia="MS Mincho" w:hAnsi="Century Gothic"/>
          <w:color w:val="E60000"/>
          <w:sz w:val="36"/>
          <w:szCs w:val="24"/>
        </w:rPr>
      </w:pPr>
      <w:r>
        <w:rPr>
          <w:rFonts w:ascii="Century Gothic" w:eastAsia="MS Mincho" w:hAnsi="Century Gothic"/>
          <w:noProof/>
          <w:color w:val="E60000"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65405</wp:posOffset>
                </wp:positionV>
                <wp:extent cx="6464300" cy="2393315"/>
                <wp:effectExtent l="0" t="0" r="1270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18" w:rsidRPr="00C22657" w:rsidRDefault="00CB7A18" w:rsidP="00A712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</w:pPr>
                            <w:r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48"/>
                              </w:rPr>
                              <w:t>Стоимость путёвки</w:t>
                            </w:r>
                          </w:p>
                          <w:p w:rsidR="00CB7A18" w:rsidRDefault="00CB7A18" w:rsidP="00046E48">
                            <w:pPr>
                              <w:spacing w:before="240" w:line="3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</w:pPr>
                            <w:r w:rsidRPr="00046E48"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«Вселенная Гари Поттера» -</w:t>
                            </w:r>
                            <w:r w:rsidR="006B752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 1</w:t>
                            </w:r>
                            <w:r w:rsidR="006B752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36"/>
                              </w:rPr>
                              <w:t>руб.</w:t>
                            </w:r>
                            <w:r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  <w:t xml:space="preserve"> </w:t>
                            </w:r>
                          </w:p>
                          <w:p w:rsidR="00CB7A18" w:rsidRPr="00C22657" w:rsidRDefault="00CB7A18" w:rsidP="00046E48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(7 июня – 19</w:t>
                            </w:r>
                            <w:r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 xml:space="preserve"> июня)</w:t>
                            </w:r>
                          </w:p>
                          <w:p w:rsidR="00CB7A18" w:rsidRDefault="00CB7A18" w:rsidP="00046E48">
                            <w:pPr>
                              <w:spacing w:before="240" w:line="3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</w:pPr>
                            <w:r w:rsidRPr="00046E48"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«</w:t>
                            </w:r>
                            <w:r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Как в кино</w:t>
                            </w:r>
                            <w:r w:rsidRPr="00046E48"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» -</w:t>
                            </w:r>
                            <w:r w:rsidR="006B752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 3</w:t>
                            </w:r>
                            <w:r w:rsidR="006B752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36"/>
                              </w:rPr>
                              <w:t>руб.</w:t>
                            </w:r>
                          </w:p>
                          <w:p w:rsidR="00CB7A18" w:rsidRDefault="00CB7A18" w:rsidP="00046E48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(21 июня – 11 июл</w:t>
                            </w:r>
                            <w:r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я)</w:t>
                            </w:r>
                          </w:p>
                          <w:p w:rsidR="00CB7A18" w:rsidRDefault="00CB7A18" w:rsidP="00046E48">
                            <w:pPr>
                              <w:spacing w:before="240" w:line="360" w:lineRule="exact"/>
                              <w:jc w:val="center"/>
                              <w:rPr>
                                <w:rFonts w:ascii="Arial" w:hAnsi="Arial" w:cs="Arial"/>
                                <w:color w:val="E60000"/>
                                <w:sz w:val="36"/>
                              </w:rPr>
                            </w:pPr>
                            <w:r w:rsidRPr="00046E48"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«</w:t>
                            </w:r>
                            <w:r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Я-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блогер</w:t>
                            </w:r>
                            <w:proofErr w:type="spellEnd"/>
                            <w:r w:rsidRPr="00046E48">
                              <w:rPr>
                                <w:rFonts w:ascii="Century Gothic" w:hAnsi="Century Gothic"/>
                                <w:color w:val="E60000"/>
                                <w:sz w:val="36"/>
                              </w:rPr>
                              <w:t>» -</w:t>
                            </w:r>
                            <w:r w:rsidR="006B752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 3</w:t>
                            </w:r>
                            <w:r w:rsidR="006B752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  <w:lang w:val="en-US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> 5</w:t>
                            </w:r>
                            <w:r w:rsidRPr="00C22657">
                              <w:rPr>
                                <w:rFonts w:ascii="Century Gothic" w:hAnsi="Century Gothic"/>
                                <w:b/>
                                <w:color w:val="E60000"/>
                                <w:sz w:val="36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60000"/>
                                <w:sz w:val="36"/>
                              </w:rPr>
                              <w:t>руб.</w:t>
                            </w:r>
                          </w:p>
                          <w:p w:rsidR="00CB7A18" w:rsidRPr="00C22657" w:rsidRDefault="00CB7A18" w:rsidP="00046E48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(13 июля – 30 июл</w:t>
                            </w:r>
                            <w:r w:rsidRPr="00C22657"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  <w:t>я)</w:t>
                            </w:r>
                          </w:p>
                          <w:p w:rsidR="00CB7A18" w:rsidRPr="00C22657" w:rsidRDefault="00CB7A18" w:rsidP="00046E48">
                            <w:pPr>
                              <w:spacing w:line="360" w:lineRule="exact"/>
                              <w:jc w:val="center"/>
                              <w:rPr>
                                <w:rFonts w:ascii="Century Gothic" w:hAnsi="Century Gothic" w:cs="Arial"/>
                                <w:color w:val="E60000"/>
                                <w:sz w:val="36"/>
                              </w:rPr>
                            </w:pPr>
                          </w:p>
                          <w:p w:rsidR="00CB7A18" w:rsidRPr="00C22657" w:rsidRDefault="00CB7A18" w:rsidP="00C22657">
                            <w:pPr>
                              <w:spacing w:line="46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6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85pt;margin-top:5.15pt;width:509pt;height:1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" strokecolor="#002060" strokeweight="1.5pt">
                <v:textbox>
                  <w:txbxContent>
                    <w:p w:rsidR="00CB7A18" w:rsidRPr="00C22657" w:rsidRDefault="00CB7A18" w:rsidP="00A712B5">
                      <w:pPr>
                        <w:jc w:val="center"/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</w:pPr>
                      <w:r w:rsidRPr="00C22657">
                        <w:rPr>
                          <w:rFonts w:ascii="Century Gothic" w:hAnsi="Century Gothic"/>
                          <w:b/>
                          <w:color w:val="E60000"/>
                          <w:sz w:val="48"/>
                        </w:rPr>
                        <w:t>Стоимость путёвки</w:t>
                      </w:r>
                    </w:p>
                    <w:p w:rsidR="00CB7A18" w:rsidRDefault="00CB7A18" w:rsidP="00046E48">
                      <w:pPr>
                        <w:spacing w:before="240" w:line="360" w:lineRule="exact"/>
                        <w:jc w:val="center"/>
                        <w:rPr>
                          <w:rFonts w:ascii="Arial" w:hAnsi="Arial" w:cs="Arial"/>
                          <w:color w:val="E60000"/>
                          <w:sz w:val="36"/>
                        </w:rPr>
                      </w:pPr>
                      <w:r w:rsidRPr="00046E48"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«Вселенная Гари Поттера» -</w:t>
                      </w:r>
                      <w:r w:rsidR="006B752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 1</w:t>
                      </w:r>
                      <w:r w:rsidR="006B7527">
                        <w:rPr>
                          <w:rFonts w:ascii="Century Gothic" w:hAnsi="Century Gothic"/>
                          <w:b/>
                          <w:color w:val="E60000"/>
                          <w:sz w:val="36"/>
                          <w:lang w:val="en-US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 5</w:t>
                      </w:r>
                      <w:r w:rsidRPr="00C2265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36"/>
                        </w:rPr>
                        <w:t>руб.</w:t>
                      </w:r>
                      <w:r>
                        <w:rPr>
                          <w:rFonts w:ascii="Arial" w:hAnsi="Arial" w:cs="Arial"/>
                          <w:color w:val="E60000"/>
                          <w:sz w:val="36"/>
                        </w:rPr>
                        <w:t xml:space="preserve"> </w:t>
                      </w:r>
                    </w:p>
                    <w:p w:rsidR="00CB7A18" w:rsidRPr="00C22657" w:rsidRDefault="00CB7A18" w:rsidP="00046E48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(7 июня – 19</w:t>
                      </w:r>
                      <w:r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 xml:space="preserve"> июня)</w:t>
                      </w:r>
                    </w:p>
                    <w:p w:rsidR="00CB7A18" w:rsidRDefault="00CB7A18" w:rsidP="00046E48">
                      <w:pPr>
                        <w:spacing w:before="240" w:line="360" w:lineRule="exact"/>
                        <w:jc w:val="center"/>
                        <w:rPr>
                          <w:rFonts w:ascii="Arial" w:hAnsi="Arial" w:cs="Arial"/>
                          <w:color w:val="E60000"/>
                          <w:sz w:val="36"/>
                        </w:rPr>
                      </w:pPr>
                      <w:r w:rsidRPr="00046E48"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«</w:t>
                      </w:r>
                      <w:r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Как в кино</w:t>
                      </w:r>
                      <w:r w:rsidRPr="00046E48"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» -</w:t>
                      </w:r>
                      <w:r w:rsidR="006B752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 3</w:t>
                      </w:r>
                      <w:r w:rsidR="006B7527">
                        <w:rPr>
                          <w:rFonts w:ascii="Century Gothic" w:hAnsi="Century Gothic"/>
                          <w:b/>
                          <w:color w:val="E60000"/>
                          <w:sz w:val="36"/>
                          <w:lang w:val="en-US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 5</w:t>
                      </w:r>
                      <w:r w:rsidRPr="00C2265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36"/>
                        </w:rPr>
                        <w:t>руб.</w:t>
                      </w:r>
                    </w:p>
                    <w:p w:rsidR="00CB7A18" w:rsidRDefault="00CB7A18" w:rsidP="00046E48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(21 июня – 11 июл</w:t>
                      </w:r>
                      <w:r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я)</w:t>
                      </w:r>
                    </w:p>
                    <w:p w:rsidR="00CB7A18" w:rsidRDefault="00CB7A18" w:rsidP="00046E48">
                      <w:pPr>
                        <w:spacing w:before="240" w:line="360" w:lineRule="exact"/>
                        <w:jc w:val="center"/>
                        <w:rPr>
                          <w:rFonts w:ascii="Arial" w:hAnsi="Arial" w:cs="Arial"/>
                          <w:color w:val="E60000"/>
                          <w:sz w:val="36"/>
                        </w:rPr>
                      </w:pPr>
                      <w:r w:rsidRPr="00046E48"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«</w:t>
                      </w:r>
                      <w:r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Я-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блогер</w:t>
                      </w:r>
                      <w:proofErr w:type="spellEnd"/>
                      <w:r w:rsidRPr="00046E48">
                        <w:rPr>
                          <w:rFonts w:ascii="Century Gothic" w:hAnsi="Century Gothic"/>
                          <w:color w:val="E60000"/>
                          <w:sz w:val="36"/>
                        </w:rPr>
                        <w:t>» -</w:t>
                      </w:r>
                      <w:r w:rsidR="006B752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 3</w:t>
                      </w:r>
                      <w:r w:rsidR="006B7527">
                        <w:rPr>
                          <w:rFonts w:ascii="Century Gothic" w:hAnsi="Century Gothic"/>
                          <w:b/>
                          <w:color w:val="E60000"/>
                          <w:sz w:val="36"/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> 5</w:t>
                      </w:r>
                      <w:r w:rsidRPr="00C22657">
                        <w:rPr>
                          <w:rFonts w:ascii="Century Gothic" w:hAnsi="Century Gothic"/>
                          <w:b/>
                          <w:color w:val="E60000"/>
                          <w:sz w:val="36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  <w:b/>
                          <w:color w:val="E60000"/>
                          <w:sz w:val="36"/>
                        </w:rPr>
                        <w:t>руб.</w:t>
                      </w:r>
                    </w:p>
                    <w:p w:rsidR="00CB7A18" w:rsidRPr="00C22657" w:rsidRDefault="00CB7A18" w:rsidP="00046E48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  <w:r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(13 июля – 30 июл</w:t>
                      </w:r>
                      <w:r w:rsidRPr="00C22657"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  <w:t>я)</w:t>
                      </w:r>
                    </w:p>
                    <w:p w:rsidR="00CB7A18" w:rsidRPr="00C22657" w:rsidRDefault="00CB7A18" w:rsidP="00046E48">
                      <w:pPr>
                        <w:spacing w:line="360" w:lineRule="exact"/>
                        <w:jc w:val="center"/>
                        <w:rPr>
                          <w:rFonts w:ascii="Century Gothic" w:hAnsi="Century Gothic" w:cs="Arial"/>
                          <w:color w:val="E60000"/>
                          <w:sz w:val="36"/>
                        </w:rPr>
                      </w:pPr>
                    </w:p>
                    <w:p w:rsidR="00CB7A18" w:rsidRPr="00C22657" w:rsidRDefault="00CB7A18" w:rsidP="00C22657">
                      <w:pPr>
                        <w:spacing w:line="460" w:lineRule="exact"/>
                        <w:jc w:val="center"/>
                        <w:rPr>
                          <w:rFonts w:ascii="Century Gothic" w:hAnsi="Century Gothic"/>
                          <w:b/>
                          <w:i/>
                          <w:color w:val="E6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7A18" w:rsidRDefault="00CB7A18" w:rsidP="00430E33">
      <w:pPr>
        <w:ind w:hanging="851"/>
      </w:pPr>
    </w:p>
    <w:p w:rsidR="00CB7A18" w:rsidRPr="00CB7A18" w:rsidRDefault="00CB7A18" w:rsidP="00CB7A18"/>
    <w:p w:rsidR="00CB7A18" w:rsidRPr="00CB7A18" w:rsidRDefault="00CB7A18" w:rsidP="00CB7A18"/>
    <w:p w:rsidR="00CB7A18" w:rsidRPr="00CB7A18" w:rsidRDefault="00CB7A18" w:rsidP="00CB7A18"/>
    <w:p w:rsidR="00CB7A18" w:rsidRPr="00CB7A18" w:rsidRDefault="00CB7A18" w:rsidP="00CB7A18"/>
    <w:p w:rsidR="00CB7A18" w:rsidRPr="00CB7A18" w:rsidRDefault="00CB7A18" w:rsidP="00CB7A18"/>
    <w:p w:rsidR="00CB7A18" w:rsidRPr="00CB7A18" w:rsidRDefault="00CB7A18" w:rsidP="00CB7A18"/>
    <w:p w:rsidR="00CB7A18" w:rsidRDefault="00CB7A18" w:rsidP="00CB7A18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color w:val="E60000"/>
          <w:sz w:val="32"/>
          <w:szCs w:val="24"/>
        </w:rPr>
      </w:pPr>
      <w:r w:rsidRPr="003E62DD">
        <w:rPr>
          <w:rFonts w:ascii="Century Gothic" w:eastAsia="MS Mincho" w:hAnsi="Century Gothic"/>
          <w:color w:val="E60000"/>
          <w:sz w:val="32"/>
          <w:szCs w:val="24"/>
        </w:rPr>
        <w:t>*Проезд до лагеря: Хабаровск (ж/д) – ст.</w:t>
      </w:r>
      <w:r>
        <w:rPr>
          <w:rFonts w:ascii="Century Gothic" w:eastAsia="MS Mincho" w:hAnsi="Century Gothic"/>
          <w:color w:val="E60000"/>
          <w:sz w:val="32"/>
          <w:szCs w:val="24"/>
        </w:rPr>
        <w:t xml:space="preserve"> </w:t>
      </w:r>
      <w:proofErr w:type="gramStart"/>
      <w:r w:rsidRPr="003E62DD">
        <w:rPr>
          <w:rFonts w:ascii="Century Gothic" w:eastAsia="MS Mincho" w:hAnsi="Century Gothic"/>
          <w:color w:val="E60000"/>
          <w:sz w:val="32"/>
          <w:szCs w:val="24"/>
        </w:rPr>
        <w:t>Тихоокеанская</w:t>
      </w:r>
      <w:proofErr w:type="gramEnd"/>
      <w:r w:rsidRPr="003E62DD">
        <w:rPr>
          <w:rFonts w:ascii="Century Gothic" w:eastAsia="MS Mincho" w:hAnsi="Century Gothic"/>
          <w:color w:val="E60000"/>
          <w:sz w:val="32"/>
          <w:szCs w:val="24"/>
        </w:rPr>
        <w:t xml:space="preserve"> – Хабаровск (встречает автобус). Стоимость проезда с сопровождением - 5 000 руб</w:t>
      </w:r>
      <w:r>
        <w:rPr>
          <w:rFonts w:ascii="Century Gothic" w:eastAsia="MS Mincho" w:hAnsi="Century Gothic"/>
          <w:color w:val="E60000"/>
          <w:sz w:val="32"/>
          <w:szCs w:val="24"/>
        </w:rPr>
        <w:t>. (цену уточнять у менеджера)</w:t>
      </w:r>
    </w:p>
    <w:p w:rsidR="00CB7A18" w:rsidRDefault="00CB7A18" w:rsidP="00CB7A18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b/>
          <w:color w:val="E60000"/>
          <w:sz w:val="32"/>
          <w:szCs w:val="24"/>
        </w:rPr>
      </w:pPr>
      <w:r w:rsidRPr="00C22657">
        <w:rPr>
          <w:rFonts w:ascii="Century Gothic" w:eastAsia="MS Mincho" w:hAnsi="Century Gothic"/>
          <w:b/>
          <w:color w:val="E60000"/>
          <w:sz w:val="32"/>
          <w:szCs w:val="24"/>
        </w:rPr>
        <w:t>Продажа ж/д билетов за 90 дней до выезда</w:t>
      </w:r>
    </w:p>
    <w:p w:rsidR="00CB7A18" w:rsidRDefault="00CB7A18" w:rsidP="00CB7A18">
      <w:pPr>
        <w:tabs>
          <w:tab w:val="left" w:pos="6111"/>
        </w:tabs>
        <w:spacing w:line="360" w:lineRule="exact"/>
        <w:jc w:val="center"/>
        <w:rPr>
          <w:rFonts w:ascii="Century Gothic" w:eastAsia="MS Mincho" w:hAnsi="Century Gothic"/>
          <w:b/>
          <w:color w:val="E60000"/>
          <w:sz w:val="32"/>
          <w:szCs w:val="24"/>
        </w:rPr>
      </w:pPr>
    </w:p>
    <w:tbl>
      <w:tblPr>
        <w:tblW w:w="10348" w:type="dxa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CB7A18" w:rsidTr="001F039A">
        <w:trPr>
          <w:trHeight w:val="333"/>
          <w:jc w:val="center"/>
        </w:trPr>
        <w:tc>
          <w:tcPr>
            <w:tcW w:w="4962" w:type="dxa"/>
            <w:shd w:val="clear" w:color="auto" w:fill="auto"/>
          </w:tcPr>
          <w:p w:rsidR="00CB7A18" w:rsidRPr="006C3F2A" w:rsidRDefault="00CB7A18" w:rsidP="001F039A">
            <w:pPr>
              <w:rPr>
                <w:rFonts w:ascii="Century Gothic" w:hAnsi="Century Gothic"/>
                <w:b/>
                <w:color w:val="E60000"/>
                <w:sz w:val="32"/>
              </w:rPr>
            </w:pPr>
            <w:r w:rsidRPr="006C3F2A">
              <w:rPr>
                <w:rFonts w:ascii="Century Gothic" w:hAnsi="Century Gothic"/>
                <w:b/>
                <w:color w:val="E60000"/>
                <w:sz w:val="32"/>
              </w:rPr>
              <w:t xml:space="preserve">   В стоимость входит:</w:t>
            </w:r>
          </w:p>
        </w:tc>
        <w:tc>
          <w:tcPr>
            <w:tcW w:w="5386" w:type="dxa"/>
            <w:shd w:val="clear" w:color="auto" w:fill="auto"/>
          </w:tcPr>
          <w:p w:rsidR="00CB7A18" w:rsidRPr="006C3F2A" w:rsidRDefault="00CB7A18" w:rsidP="001F039A">
            <w:pPr>
              <w:rPr>
                <w:rFonts w:ascii="Century Gothic" w:hAnsi="Century Gothic"/>
                <w:b/>
                <w:color w:val="E60000"/>
                <w:sz w:val="32"/>
              </w:rPr>
            </w:pPr>
            <w:r w:rsidRPr="006C3F2A">
              <w:rPr>
                <w:rFonts w:ascii="Century Gothic" w:hAnsi="Century Gothic"/>
                <w:b/>
                <w:color w:val="E60000"/>
                <w:sz w:val="32"/>
              </w:rPr>
              <w:t xml:space="preserve">   В стоимость не входит</w:t>
            </w:r>
            <w:r w:rsidRPr="006C3F2A">
              <w:rPr>
                <w:rFonts w:ascii="Century Gothic" w:hAnsi="Century Gothic"/>
                <w:b/>
                <w:color w:val="E60000"/>
                <w:sz w:val="32"/>
                <w:lang w:val="en-US"/>
              </w:rPr>
              <w:t>:</w:t>
            </w:r>
          </w:p>
        </w:tc>
      </w:tr>
      <w:tr w:rsidR="00CB7A18" w:rsidTr="001F039A">
        <w:trPr>
          <w:trHeight w:val="3212"/>
          <w:jc w:val="center"/>
        </w:trPr>
        <w:tc>
          <w:tcPr>
            <w:tcW w:w="4962" w:type="dxa"/>
            <w:shd w:val="clear" w:color="auto" w:fill="auto"/>
          </w:tcPr>
          <w:p w:rsidR="00CB7A18" w:rsidRPr="006C3F2A" w:rsidRDefault="00CB7A18" w:rsidP="00CB7A18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0" w:line="240" w:lineRule="auto"/>
              <w:rPr>
                <w:rFonts w:ascii="Century Gothic" w:hAnsi="Century Gothic"/>
                <w:color w:val="009AD0"/>
                <w:sz w:val="24"/>
              </w:rPr>
            </w:pPr>
            <w:r w:rsidRPr="006C3F2A">
              <w:rPr>
                <w:rFonts w:ascii="Century Gothic" w:hAnsi="Century Gothic"/>
                <w:color w:val="009AD0"/>
                <w:sz w:val="24"/>
              </w:rPr>
              <w:t>5-ти разовое питание</w:t>
            </w:r>
          </w:p>
          <w:p w:rsidR="00CB7A18" w:rsidRPr="006C3F2A" w:rsidRDefault="00CB7A18" w:rsidP="00CB7A18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0" w:line="240" w:lineRule="auto"/>
              <w:rPr>
                <w:rFonts w:ascii="Century Gothic" w:hAnsi="Century Gothic"/>
                <w:color w:val="009AD0"/>
                <w:sz w:val="24"/>
              </w:rPr>
            </w:pPr>
            <w:r w:rsidRPr="006C3F2A">
              <w:rPr>
                <w:rFonts w:ascii="Century Gothic" w:hAnsi="Century Gothic"/>
                <w:color w:val="009AD0"/>
                <w:sz w:val="24"/>
              </w:rPr>
              <w:t>проживание в каменных корпусах в комнате по 3-4 человека</w:t>
            </w:r>
          </w:p>
          <w:p w:rsidR="00CB7A18" w:rsidRPr="006C3F2A" w:rsidRDefault="00CB7A18" w:rsidP="00CB7A18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0" w:line="240" w:lineRule="auto"/>
              <w:rPr>
                <w:rFonts w:ascii="Century Gothic" w:hAnsi="Century Gothic"/>
                <w:color w:val="009AD0"/>
                <w:sz w:val="24"/>
              </w:rPr>
            </w:pPr>
            <w:r w:rsidRPr="006C3F2A">
              <w:rPr>
                <w:rFonts w:ascii="Century Gothic" w:hAnsi="Century Gothic"/>
                <w:color w:val="009AD0"/>
                <w:sz w:val="24"/>
              </w:rPr>
              <w:t xml:space="preserve">культурно - массовые, познавательные мероприятия, организация досуга </w:t>
            </w:r>
          </w:p>
          <w:p w:rsidR="00CB7A18" w:rsidRPr="006C3F2A" w:rsidRDefault="00CB7A18" w:rsidP="00CB7A18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0" w:line="240" w:lineRule="auto"/>
              <w:rPr>
                <w:rFonts w:ascii="Century Gothic" w:hAnsi="Century Gothic"/>
                <w:color w:val="009AD0"/>
                <w:sz w:val="24"/>
              </w:rPr>
            </w:pPr>
            <w:r w:rsidRPr="006C3F2A">
              <w:rPr>
                <w:rFonts w:ascii="Century Gothic" w:hAnsi="Century Gothic"/>
                <w:color w:val="009AD0"/>
                <w:sz w:val="24"/>
              </w:rPr>
              <w:t>встреча  - проводы</w:t>
            </w:r>
          </w:p>
        </w:tc>
        <w:tc>
          <w:tcPr>
            <w:tcW w:w="5386" w:type="dxa"/>
            <w:shd w:val="clear" w:color="auto" w:fill="auto"/>
          </w:tcPr>
          <w:p w:rsidR="00CB7A18" w:rsidRPr="006C3F2A" w:rsidRDefault="00CB7A18" w:rsidP="00CB7A18">
            <w:pPr>
              <w:numPr>
                <w:ilvl w:val="0"/>
                <w:numId w:val="3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Century Gothic" w:hAnsi="Century Gothic"/>
                <w:color w:val="009AD0"/>
                <w:sz w:val="24"/>
              </w:rPr>
            </w:pPr>
            <w:proofErr w:type="gramStart"/>
            <w:r w:rsidRPr="006C3F2A">
              <w:rPr>
                <w:rFonts w:ascii="Century Gothic" w:hAnsi="Century Gothic"/>
                <w:color w:val="009AD0"/>
                <w:sz w:val="24"/>
              </w:rPr>
              <w:t>ж</w:t>
            </w:r>
            <w:proofErr w:type="gramEnd"/>
            <w:r w:rsidRPr="006C3F2A">
              <w:rPr>
                <w:rFonts w:ascii="Century Gothic" w:hAnsi="Century Gothic"/>
                <w:color w:val="009AD0"/>
                <w:sz w:val="24"/>
              </w:rPr>
              <w:t>/д билеты Хабаровск-Тихоокеанская-Хабаровск</w:t>
            </w:r>
          </w:p>
        </w:tc>
      </w:tr>
    </w:tbl>
    <w:p w:rsidR="00CB7A18" w:rsidRPr="00CB7A18" w:rsidRDefault="00CB7A18" w:rsidP="00CB7A18"/>
    <w:sectPr w:rsidR="00CB7A18" w:rsidRPr="00CB7A18" w:rsidSect="001C44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hampagne&amp;Limousin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7CA"/>
    <w:multiLevelType w:val="multilevel"/>
    <w:tmpl w:val="BD9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059D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D22FF"/>
    <w:multiLevelType w:val="multilevel"/>
    <w:tmpl w:val="87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24D2"/>
    <w:multiLevelType w:val="multilevel"/>
    <w:tmpl w:val="90D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4C"/>
    <w:multiLevelType w:val="multilevel"/>
    <w:tmpl w:val="E92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63B1"/>
    <w:multiLevelType w:val="multilevel"/>
    <w:tmpl w:val="934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74A0B"/>
    <w:multiLevelType w:val="multilevel"/>
    <w:tmpl w:val="AA4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6793"/>
    <w:multiLevelType w:val="multilevel"/>
    <w:tmpl w:val="937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33B7F"/>
    <w:multiLevelType w:val="hybridMultilevel"/>
    <w:tmpl w:val="63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8"/>
    <w:rsid w:val="001313B4"/>
    <w:rsid w:val="001C4421"/>
    <w:rsid w:val="00430E33"/>
    <w:rsid w:val="00471993"/>
    <w:rsid w:val="00646874"/>
    <w:rsid w:val="006B7527"/>
    <w:rsid w:val="007865EB"/>
    <w:rsid w:val="007959B2"/>
    <w:rsid w:val="007A6444"/>
    <w:rsid w:val="007B0866"/>
    <w:rsid w:val="007B4D9E"/>
    <w:rsid w:val="007C6518"/>
    <w:rsid w:val="007D67CB"/>
    <w:rsid w:val="00882574"/>
    <w:rsid w:val="00A53F73"/>
    <w:rsid w:val="00AA3508"/>
    <w:rsid w:val="00B87AE6"/>
    <w:rsid w:val="00BA2A84"/>
    <w:rsid w:val="00CB7A18"/>
    <w:rsid w:val="00CE7779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3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5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0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A3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3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508"/>
    <w:rPr>
      <w:color w:val="0000FF"/>
      <w:u w:val="single"/>
    </w:rPr>
  </w:style>
  <w:style w:type="character" w:styleId="a7">
    <w:name w:val="Emphasis"/>
    <w:basedOn w:val="a0"/>
    <w:uiPriority w:val="20"/>
    <w:qFormat/>
    <w:rsid w:val="00AA3508"/>
    <w:rPr>
      <w:i/>
      <w:iCs/>
    </w:rPr>
  </w:style>
  <w:style w:type="character" w:styleId="a8">
    <w:name w:val="Strong"/>
    <w:basedOn w:val="a0"/>
    <w:uiPriority w:val="22"/>
    <w:qFormat/>
    <w:rsid w:val="00AA3508"/>
    <w:rPr>
      <w:b/>
      <w:bCs/>
    </w:rPr>
  </w:style>
  <w:style w:type="table" w:styleId="a9">
    <w:name w:val="Table Grid"/>
    <w:basedOn w:val="a1"/>
    <w:uiPriority w:val="5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95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Акфа тур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6</cp:revision>
  <dcterms:created xsi:type="dcterms:W3CDTF">2019-04-17T03:18:00Z</dcterms:created>
  <dcterms:modified xsi:type="dcterms:W3CDTF">2019-05-27T07:19:00Z</dcterms:modified>
</cp:coreProperties>
</file>