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74" w:rsidRDefault="00AA3508" w:rsidP="00430E33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355276" cy="102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38" cy="10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B9" w:rsidRPr="00B21966" w:rsidRDefault="00882DB9" w:rsidP="00882DB9">
      <w:pPr>
        <w:spacing w:before="240" w:line="620" w:lineRule="exact"/>
        <w:jc w:val="center"/>
        <w:rPr>
          <w:rFonts w:ascii="Century Gothic" w:hAnsi="Century Gothic"/>
          <w:b/>
          <w:sz w:val="56"/>
          <w:szCs w:val="56"/>
        </w:rPr>
      </w:pPr>
      <w:r w:rsidRPr="00B21966">
        <w:rPr>
          <w:rFonts w:ascii="Century Gothic" w:eastAsia="MS Mincho" w:hAnsi="Century Gothic"/>
          <w:b/>
          <w:color w:val="E60000"/>
          <w:sz w:val="56"/>
          <w:szCs w:val="56"/>
        </w:rPr>
        <w:t>Детский оздоровительный лагерь «Радуга»</w:t>
      </w:r>
    </w:p>
    <w:tbl>
      <w:tblPr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7797"/>
      </w:tblGrid>
      <w:tr w:rsidR="00882DB9" w:rsidRPr="00390606" w:rsidTr="006E187A">
        <w:tc>
          <w:tcPr>
            <w:tcW w:w="7797" w:type="dxa"/>
            <w:shd w:val="clear" w:color="auto" w:fill="auto"/>
          </w:tcPr>
          <w:p w:rsidR="00882DB9" w:rsidRPr="00390606" w:rsidRDefault="00882DB9" w:rsidP="006E187A">
            <w:pPr>
              <w:spacing w:line="340" w:lineRule="exact"/>
              <w:jc w:val="center"/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</w:pPr>
            <w:r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  <w:t xml:space="preserve">                                                  </w:t>
            </w:r>
            <w:r w:rsidRPr="00390606"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  <w:t>40 км от г. Находка</w:t>
            </w:r>
          </w:p>
        </w:tc>
      </w:tr>
      <w:tr w:rsidR="00882DB9" w:rsidRPr="00390606" w:rsidTr="006E187A">
        <w:trPr>
          <w:trHeight w:val="369"/>
        </w:trPr>
        <w:tc>
          <w:tcPr>
            <w:tcW w:w="7797" w:type="dxa"/>
            <w:shd w:val="clear" w:color="auto" w:fill="auto"/>
          </w:tcPr>
          <w:p w:rsidR="00882DB9" w:rsidRPr="00390606" w:rsidRDefault="00882DB9" w:rsidP="006E187A">
            <w:pPr>
              <w:spacing w:line="340" w:lineRule="exact"/>
              <w:jc w:val="center"/>
              <w:rPr>
                <w:rFonts w:ascii="Century Gothic" w:eastAsia="MS Mincho" w:hAnsi="Century Gothic"/>
                <w:color w:val="E60000"/>
                <w:sz w:val="30"/>
                <w:szCs w:val="30"/>
              </w:rPr>
            </w:pPr>
            <w:r w:rsidRPr="00390606">
              <w:rPr>
                <w:rFonts w:ascii="Century Gothic" w:eastAsia="MS Mincho" w:hAnsi="Century Gothic"/>
                <w:color w:val="E60000"/>
                <w:sz w:val="24"/>
                <w:szCs w:val="38"/>
              </w:rPr>
              <w:t>Живописное место между лесной рощей, песчаным побережьем Японского моря и пресноводным озером «Лебяжье»</w:t>
            </w:r>
          </w:p>
        </w:tc>
      </w:tr>
    </w:tbl>
    <w:p w:rsidR="00882DB9" w:rsidRPr="00B21966" w:rsidRDefault="00882DB9" w:rsidP="00882DB9">
      <w:pPr>
        <w:spacing w:line="340" w:lineRule="exact"/>
        <w:jc w:val="center"/>
        <w:rPr>
          <w:rFonts w:ascii="Century Gothic" w:eastAsia="MS Mincho" w:hAnsi="Century Gothic"/>
          <w:b/>
          <w:color w:val="E60000"/>
          <w:sz w:val="28"/>
          <w:szCs w:val="38"/>
        </w:rPr>
      </w:pPr>
    </w:p>
    <w:p w:rsidR="00882DB9" w:rsidRDefault="00882DB9" w:rsidP="00882DB9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882DB9" w:rsidRDefault="00882DB9" w:rsidP="00882DB9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882DB9" w:rsidRDefault="00882DB9" w:rsidP="00882DB9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882DB9" w:rsidRDefault="00882DB9" w:rsidP="00882DB9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882DB9" w:rsidRPr="00B21966" w:rsidRDefault="00882DB9" w:rsidP="00882DB9">
      <w:pPr>
        <w:spacing w:after="240" w:line="340" w:lineRule="exact"/>
        <w:jc w:val="center"/>
        <w:rPr>
          <w:rFonts w:ascii="Century Gothic" w:eastAsia="MS Mincho" w:hAnsi="Century Gothic"/>
          <w:b/>
          <w:color w:val="009AD0"/>
          <w:sz w:val="30"/>
          <w:szCs w:val="30"/>
        </w:rPr>
      </w:pPr>
      <w:r w:rsidRPr="003E62DD">
        <w:rPr>
          <w:rFonts w:ascii="Century Gothic" w:eastAsia="MS Mincho" w:hAnsi="Century Gothic"/>
          <w:b/>
          <w:color w:val="009AD0"/>
          <w:sz w:val="28"/>
          <w:szCs w:val="30"/>
        </w:rPr>
        <w:t>ДОЛ «Радуга» - это</w:t>
      </w:r>
      <w:r>
        <w:rPr>
          <w:rFonts w:ascii="Century Gothic" w:eastAsia="MS Mincho" w:hAnsi="Century Gothic"/>
          <w:b/>
          <w:color w:val="009AD0"/>
          <w:sz w:val="28"/>
          <w:szCs w:val="30"/>
        </w:rPr>
        <w:t xml:space="preserve"> целостный комплекс о</w:t>
      </w:r>
      <w:r w:rsidRPr="003E62DD">
        <w:rPr>
          <w:rFonts w:ascii="Century Gothic" w:eastAsia="MS Mincho" w:hAnsi="Century Gothic"/>
          <w:b/>
          <w:color w:val="009AD0"/>
          <w:sz w:val="28"/>
          <w:szCs w:val="30"/>
        </w:rPr>
        <w:t xml:space="preserve">здоровительных, спортивных, интеллектуально-развивающих и духовно-нравственных мероприятий, направленных на физическое, эстетическое и психологическое развитие детей. Каждая смена в лагере тематическая.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26"/>
        <w:gridCol w:w="2145"/>
      </w:tblGrid>
      <w:tr w:rsidR="00882DB9" w:rsidRPr="00C22657" w:rsidTr="006E187A">
        <w:tc>
          <w:tcPr>
            <w:tcW w:w="8472" w:type="dxa"/>
            <w:shd w:val="clear" w:color="auto" w:fill="auto"/>
          </w:tcPr>
          <w:p w:rsidR="00882DB9" w:rsidRPr="00C22657" w:rsidRDefault="00882DB9" w:rsidP="006E187A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На территории лагеря </w:t>
            </w:r>
            <w:r w:rsidRPr="00C22657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отапливаемые 2-х, 3-х этажные</w:t>
            </w:r>
          </w:p>
          <w:p w:rsidR="00882DB9" w:rsidRPr="00C22657" w:rsidRDefault="00882DB9" w:rsidP="006E187A">
            <w:pPr>
              <w:spacing w:line="340" w:lineRule="exact"/>
              <w:jc w:val="both"/>
              <w:rPr>
                <w:rFonts w:ascii="Century Gothic" w:eastAsia="MS Mincho" w:hAnsi="Century Gothic"/>
                <w:color w:val="009AD0"/>
                <w:sz w:val="24"/>
                <w:szCs w:val="24"/>
              </w:rPr>
            </w:pPr>
            <w:r w:rsidRPr="00C22657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корпуса</w:t>
            </w:r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, песчаный пляж, спортивные площадки, летний</w:t>
            </w:r>
          </w:p>
          <w:p w:rsidR="00882DB9" w:rsidRPr="00C22657" w:rsidRDefault="00882DB9" w:rsidP="006E187A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театр со сценой и мед. пункт. </w:t>
            </w:r>
            <w:r w:rsidRPr="00C22657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Проживание в комнатах</w:t>
            </w:r>
          </w:p>
          <w:p w:rsidR="00882DB9" w:rsidRPr="00C22657" w:rsidRDefault="00882DB9" w:rsidP="006E187A">
            <w:pPr>
              <w:spacing w:line="340" w:lineRule="exact"/>
              <w:jc w:val="both"/>
              <w:rPr>
                <w:rFonts w:ascii="Century Gothic" w:eastAsia="MS Mincho" w:hAnsi="Century Gothic"/>
                <w:color w:val="009AD0"/>
                <w:sz w:val="24"/>
                <w:szCs w:val="24"/>
              </w:rPr>
            </w:pPr>
            <w:r w:rsidRPr="00C22657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на 3-4 места. В комнате</w:t>
            </w:r>
            <w:r w:rsidRPr="00C22657">
              <w:rPr>
                <w:rFonts w:ascii="Century Gothic" w:eastAsia="MS Mincho" w:hAnsi="Century Gothic"/>
                <w:color w:val="FF0000"/>
                <w:sz w:val="24"/>
                <w:szCs w:val="24"/>
              </w:rPr>
              <w:t xml:space="preserve"> </w:t>
            </w:r>
            <w:r w:rsidRPr="00C22657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кровати, тумбочки, платяной шкаф, вешалки для одежды, телевизор. </w:t>
            </w:r>
            <w:r w:rsidRPr="00C22657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Душевые и туалеты  на этаже.</w:t>
            </w:r>
          </w:p>
        </w:tc>
        <w:tc>
          <w:tcPr>
            <w:tcW w:w="2517" w:type="dxa"/>
            <w:shd w:val="clear" w:color="auto" w:fill="auto"/>
          </w:tcPr>
          <w:p w:rsidR="00882DB9" w:rsidRPr="00C22657" w:rsidRDefault="00882DB9" w:rsidP="006E187A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</w:tr>
    </w:tbl>
    <w:p w:rsidR="00882DB9" w:rsidRPr="00C22657" w:rsidRDefault="00882DB9" w:rsidP="00882DB9">
      <w:pPr>
        <w:spacing w:line="80" w:lineRule="exact"/>
        <w:jc w:val="both"/>
        <w:rPr>
          <w:rFonts w:ascii="Century Gothic" w:eastAsia="MS Mincho" w:hAnsi="Century Gothic"/>
          <w:color w:val="E6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82DB9" w:rsidRPr="00C22657" w:rsidTr="006E187A">
        <w:trPr>
          <w:trHeight w:val="1050"/>
        </w:trPr>
        <w:tc>
          <w:tcPr>
            <w:tcW w:w="1101" w:type="dxa"/>
            <w:shd w:val="clear" w:color="auto" w:fill="auto"/>
          </w:tcPr>
          <w:p w:rsidR="00882DB9" w:rsidRPr="00C22657" w:rsidRDefault="00882DB9" w:rsidP="006E187A">
            <w:pPr>
              <w:spacing w:line="340" w:lineRule="exact"/>
              <w:jc w:val="right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  <w:tc>
          <w:tcPr>
            <w:tcW w:w="9888" w:type="dxa"/>
            <w:shd w:val="clear" w:color="auto" w:fill="auto"/>
          </w:tcPr>
          <w:p w:rsidR="00882DB9" w:rsidRPr="00C22657" w:rsidRDefault="00882DB9" w:rsidP="006E187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</w:pPr>
            <w:r w:rsidRPr="00C22657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На территории базы </w:t>
            </w:r>
            <w:r w:rsidRPr="00C22657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мед. корпус, игровая площадка с батутами, спортивные площадки, сцена для мероприятий и дискотек, беседки для отрядных огоньков, зал игровых автоматов, комната для вожатых и прачечная.</w:t>
            </w:r>
            <w:r w:rsidRPr="00C22657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 Пляжная зона с аквапарком и со спасательным пунктом огорожена.</w:t>
            </w:r>
          </w:p>
        </w:tc>
      </w:tr>
    </w:tbl>
    <w:p w:rsidR="00882DB9" w:rsidRPr="00C22657" w:rsidRDefault="00882DB9" w:rsidP="00882DB9">
      <w:pPr>
        <w:spacing w:line="80" w:lineRule="exact"/>
        <w:jc w:val="center"/>
        <w:rPr>
          <w:rFonts w:ascii="Century Gothic" w:eastAsia="MS Mincho" w:hAnsi="Century Gothic"/>
          <w:color w:val="E6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9"/>
        <w:gridCol w:w="1662"/>
      </w:tblGrid>
      <w:tr w:rsidR="00882DB9" w:rsidRPr="00C22657" w:rsidTr="006E187A">
        <w:trPr>
          <w:trHeight w:val="419"/>
        </w:trPr>
        <w:tc>
          <w:tcPr>
            <w:tcW w:w="9039" w:type="dxa"/>
            <w:shd w:val="clear" w:color="auto" w:fill="auto"/>
          </w:tcPr>
          <w:p w:rsidR="00882DB9" w:rsidRPr="00C22657" w:rsidRDefault="00882DB9" w:rsidP="006E187A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  <w:r w:rsidRPr="00C22657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ДОЛ «Радуга» предоставляет пакет документов (договор, счет-фактуру, путевку), входит в Реестр детских оздоровительных лагерей Приморского края, что гарантирует </w:t>
            </w:r>
            <w:r w:rsidRPr="00C22657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компенсацию родителям части расходов на оплату путевки.</w:t>
            </w:r>
          </w:p>
        </w:tc>
        <w:tc>
          <w:tcPr>
            <w:tcW w:w="1950" w:type="dxa"/>
            <w:shd w:val="clear" w:color="auto" w:fill="auto"/>
          </w:tcPr>
          <w:p w:rsidR="00882DB9" w:rsidRPr="00C22657" w:rsidRDefault="00882DB9" w:rsidP="006E187A">
            <w:pPr>
              <w:spacing w:line="340" w:lineRule="exact"/>
              <w:jc w:val="center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</w:tr>
    </w:tbl>
    <w:p w:rsidR="00882DB9" w:rsidRPr="00A712B5" w:rsidRDefault="00882DB9" w:rsidP="00882DB9">
      <w:pPr>
        <w:spacing w:line="20" w:lineRule="exact"/>
        <w:rPr>
          <w:rFonts w:ascii="Century Gothic" w:eastAsia="MS Mincho" w:hAnsi="Century Gothic"/>
          <w:b/>
          <w:color w:val="E60000"/>
          <w:sz w:val="44"/>
          <w:szCs w:val="24"/>
        </w:rPr>
      </w:pPr>
    </w:p>
    <w:p w:rsidR="00882DB9" w:rsidRPr="00882DB9" w:rsidRDefault="00882DB9" w:rsidP="00882DB9">
      <w:pPr>
        <w:tabs>
          <w:tab w:val="left" w:pos="6111"/>
        </w:tabs>
        <w:spacing w:line="180" w:lineRule="exact"/>
        <w:jc w:val="center"/>
        <w:rPr>
          <w:rFonts w:ascii="Century Gothic" w:eastAsia="MS Mincho" w:hAnsi="Century Gothic"/>
          <w:color w:val="E60000"/>
          <w:sz w:val="36"/>
          <w:szCs w:val="24"/>
        </w:rPr>
      </w:pPr>
    </w:p>
    <w:p w:rsidR="00882DB9" w:rsidRPr="00FC4BF3" w:rsidRDefault="00882DB9" w:rsidP="00882DB9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color w:val="E60000"/>
          <w:sz w:val="32"/>
          <w:szCs w:val="24"/>
        </w:rPr>
      </w:pPr>
    </w:p>
    <w:p w:rsidR="00882DB9" w:rsidRDefault="00882DB9" w:rsidP="00882DB9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882DB9" w:rsidRDefault="00882DB9" w:rsidP="00882DB9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  <w:r>
        <w:rPr>
          <w:rFonts w:ascii="Century Gothic" w:eastAsia="MS Mincho" w:hAnsi="Century Gothic"/>
          <w:noProof/>
          <w:color w:val="E60000"/>
          <w:sz w:val="32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CE7FF" wp14:editId="143D151B">
                <wp:simplePos x="0" y="0"/>
                <wp:positionH relativeFrom="column">
                  <wp:posOffset>-208915</wp:posOffset>
                </wp:positionH>
                <wp:positionV relativeFrom="paragraph">
                  <wp:posOffset>-5715</wp:posOffset>
                </wp:positionV>
                <wp:extent cx="6464300" cy="2296160"/>
                <wp:effectExtent l="0" t="0" r="1270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B9" w:rsidRPr="00C22657" w:rsidRDefault="00882DB9" w:rsidP="00882D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60000"/>
                                <w:sz w:val="48"/>
                              </w:rPr>
                            </w:pPr>
                            <w:r w:rsidRPr="00C22657">
                              <w:rPr>
                                <w:rFonts w:ascii="Century Gothic" w:hAnsi="Century Gothic"/>
                                <w:b/>
                                <w:color w:val="E60000"/>
                                <w:sz w:val="48"/>
                              </w:rPr>
                              <w:t>Стоимость путёвки</w:t>
                            </w:r>
                          </w:p>
                          <w:p w:rsidR="00882DB9" w:rsidRPr="00C22657" w:rsidRDefault="009146ED" w:rsidP="00882DB9">
                            <w:pPr>
                              <w:spacing w:before="240" w:line="2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  <w:lang w:val="en-US"/>
                              </w:rPr>
                              <w:t>7</w:t>
                            </w:r>
                            <w:r w:rsidR="00882DB9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> 5</w:t>
                            </w:r>
                            <w:r w:rsidR="00882DB9" w:rsidRPr="00C22657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>00</w:t>
                            </w:r>
                            <w:r w:rsidR="00882DB9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 xml:space="preserve"> руб.</w:t>
                            </w:r>
                            <w:r w:rsidR="00882DB9" w:rsidRPr="00C22657">
                              <w:rPr>
                                <w:rFonts w:ascii="Arial" w:hAnsi="Arial" w:cs="Arial"/>
                                <w:color w:val="E60000"/>
                                <w:sz w:val="36"/>
                              </w:rPr>
                              <w:t xml:space="preserve">  </w:t>
                            </w:r>
                            <w:r w:rsidR="00882DB9" w:rsidRPr="00C22657"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>- 1 смена (1 июня – 10 июня)</w:t>
                            </w:r>
                          </w:p>
                          <w:p w:rsidR="00882DB9" w:rsidRPr="00C22657" w:rsidRDefault="009146ED" w:rsidP="00882DB9">
                            <w:pPr>
                              <w:spacing w:before="240" w:line="2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  <w:lang w:val="en-US"/>
                              </w:rPr>
                              <w:t>30</w:t>
                            </w:r>
                            <w:r w:rsidR="00882DB9"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</w:rPr>
                              <w:t> 5</w:t>
                            </w:r>
                            <w:r w:rsidR="00882DB9" w:rsidRPr="00C22657"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</w:rPr>
                              <w:t xml:space="preserve">00 </w:t>
                            </w:r>
                            <w:r w:rsidR="00882DB9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>руб.</w:t>
                            </w:r>
                            <w:r w:rsidR="00882DB9" w:rsidRPr="00C22657">
                              <w:rPr>
                                <w:rFonts w:ascii="Arial" w:hAnsi="Arial" w:cs="Arial"/>
                                <w:color w:val="E60000"/>
                                <w:sz w:val="36"/>
                              </w:rPr>
                              <w:t xml:space="preserve"> </w:t>
                            </w:r>
                            <w:r w:rsidR="00882DB9" w:rsidRPr="00C22657"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 xml:space="preserve"> – 2 мена (12 июня – 29 июня)</w:t>
                            </w:r>
                          </w:p>
                          <w:p w:rsidR="00882DB9" w:rsidRPr="00C22657" w:rsidRDefault="009146ED" w:rsidP="00882DB9">
                            <w:pPr>
                              <w:spacing w:before="240" w:line="2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  <w:lang w:val="en-US"/>
                              </w:rPr>
                              <w:t>5</w:t>
                            </w:r>
                            <w:r w:rsidR="00882DB9"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</w:rPr>
                              <w:t> 5</w:t>
                            </w:r>
                            <w:r w:rsidR="00882DB9" w:rsidRPr="00C22657"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</w:rPr>
                              <w:t xml:space="preserve">00 </w:t>
                            </w:r>
                            <w:r w:rsidR="00882DB9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>руб.</w:t>
                            </w:r>
                            <w:r w:rsidR="00882DB9" w:rsidRPr="00C22657">
                              <w:rPr>
                                <w:rFonts w:ascii="Arial" w:hAnsi="Arial" w:cs="Arial"/>
                                <w:color w:val="E60000"/>
                                <w:sz w:val="36"/>
                              </w:rPr>
                              <w:t xml:space="preserve"> </w:t>
                            </w:r>
                            <w:r w:rsidR="00882DB9" w:rsidRPr="00C22657"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>– 3 смена (1 июля – 18 июля)</w:t>
                            </w:r>
                          </w:p>
                          <w:p w:rsidR="00882DB9" w:rsidRPr="00C22657" w:rsidRDefault="009146ED" w:rsidP="00882DB9">
                            <w:pPr>
                              <w:spacing w:before="240" w:line="2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  <w:lang w:val="en-US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882DB9"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</w:rPr>
                              <w:t> 5</w:t>
                            </w:r>
                            <w:r w:rsidR="00882DB9" w:rsidRPr="00C22657"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36"/>
                              </w:rPr>
                              <w:t>00</w:t>
                            </w:r>
                            <w:r w:rsidR="00882DB9" w:rsidRPr="00C22657"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 xml:space="preserve"> </w:t>
                            </w:r>
                            <w:r w:rsidR="00882DB9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>руб.</w:t>
                            </w:r>
                            <w:r w:rsidR="00882DB9" w:rsidRPr="00C22657">
                              <w:rPr>
                                <w:rFonts w:ascii="Arial" w:hAnsi="Arial" w:cs="Arial"/>
                                <w:color w:val="E60000"/>
                                <w:sz w:val="36"/>
                              </w:rPr>
                              <w:t xml:space="preserve"> </w:t>
                            </w:r>
                            <w:r w:rsidR="00882DB9" w:rsidRPr="00C22657">
                              <w:rPr>
                                <w:rFonts w:ascii="Arial" w:hAnsi="Arial" w:cs="Arial"/>
                                <w:b/>
                                <w:color w:val="E60000"/>
                                <w:sz w:val="36"/>
                              </w:rPr>
                              <w:t xml:space="preserve"> </w:t>
                            </w:r>
                            <w:r w:rsidR="00882DB9" w:rsidRPr="00C22657"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>– 4  смена (20 июля – 6 августа)</w:t>
                            </w:r>
                          </w:p>
                          <w:p w:rsidR="00882DB9" w:rsidRPr="00C22657" w:rsidRDefault="00882DB9" w:rsidP="00882DB9">
                            <w:pPr>
                              <w:spacing w:line="46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E60000"/>
                                <w:sz w:val="32"/>
                              </w:rPr>
                            </w:pPr>
                            <w:r w:rsidRPr="00C22657">
                              <w:rPr>
                                <w:rFonts w:ascii="Century Gothic" w:hAnsi="Century Gothic"/>
                                <w:b/>
                                <w:i/>
                                <w:color w:val="E60000"/>
                                <w:sz w:val="32"/>
                              </w:rPr>
                              <w:t xml:space="preserve">В стоимость входит проживание,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E60000"/>
                                <w:sz w:val="32"/>
                              </w:rPr>
                              <w:t xml:space="preserve">5-ти разовое </w:t>
                            </w:r>
                            <w:r w:rsidRPr="00C22657">
                              <w:rPr>
                                <w:rFonts w:ascii="Century Gothic" w:hAnsi="Century Gothic"/>
                                <w:b/>
                                <w:i/>
                                <w:color w:val="E60000"/>
                                <w:sz w:val="32"/>
                              </w:rPr>
                              <w:t xml:space="preserve">питание,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E60000"/>
                                <w:sz w:val="32"/>
                              </w:rPr>
                              <w:t>пользование всем услугами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6.45pt;margin-top:-.45pt;width:509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" strokecolor="#002060" strokeweight="1.5pt">
                <v:textbox>
                  <w:txbxContent>
                    <w:p w:rsidR="00882DB9" w:rsidRPr="00C22657" w:rsidRDefault="00882DB9" w:rsidP="00882DB9">
                      <w:pPr>
                        <w:jc w:val="center"/>
                        <w:rPr>
                          <w:rFonts w:ascii="Century Gothic" w:hAnsi="Century Gothic"/>
                          <w:b/>
                          <w:color w:val="E60000"/>
                          <w:sz w:val="48"/>
                        </w:rPr>
                      </w:pPr>
                      <w:r w:rsidRPr="00C22657">
                        <w:rPr>
                          <w:rFonts w:ascii="Century Gothic" w:hAnsi="Century Gothic"/>
                          <w:b/>
                          <w:color w:val="E60000"/>
                          <w:sz w:val="48"/>
                        </w:rPr>
                        <w:t>Стоимость путёвки</w:t>
                      </w:r>
                    </w:p>
                    <w:p w:rsidR="00882DB9" w:rsidRPr="00C22657" w:rsidRDefault="009146ED" w:rsidP="00882DB9">
                      <w:pPr>
                        <w:spacing w:before="240" w:line="2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color w:val="E60000"/>
                          <w:sz w:val="36"/>
                          <w:lang w:val="en-US"/>
                        </w:rPr>
                        <w:t>7</w:t>
                      </w:r>
                      <w:r w:rsidR="00882DB9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> 5</w:t>
                      </w:r>
                      <w:r w:rsidR="00882DB9" w:rsidRPr="00C22657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>00</w:t>
                      </w:r>
                      <w:r w:rsidR="00882DB9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 xml:space="preserve"> руб.</w:t>
                      </w:r>
                      <w:r w:rsidR="00882DB9" w:rsidRPr="00C22657">
                        <w:rPr>
                          <w:rFonts w:ascii="Arial" w:hAnsi="Arial" w:cs="Arial"/>
                          <w:color w:val="E60000"/>
                          <w:sz w:val="36"/>
                        </w:rPr>
                        <w:t xml:space="preserve">  </w:t>
                      </w:r>
                      <w:r w:rsidR="00882DB9" w:rsidRPr="00C22657"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>- 1 смена (1 июня – 10 июня)</w:t>
                      </w:r>
                    </w:p>
                    <w:p w:rsidR="00882DB9" w:rsidRPr="00C22657" w:rsidRDefault="009146ED" w:rsidP="00882DB9">
                      <w:pPr>
                        <w:spacing w:before="240" w:line="2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  <w:lang w:val="en-US"/>
                        </w:rPr>
                        <w:t>30</w:t>
                      </w:r>
                      <w:r w:rsidR="00882DB9"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</w:rPr>
                        <w:t> 5</w:t>
                      </w:r>
                      <w:r w:rsidR="00882DB9" w:rsidRPr="00C22657"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</w:rPr>
                        <w:t xml:space="preserve">00 </w:t>
                      </w:r>
                      <w:r w:rsidR="00882DB9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>руб.</w:t>
                      </w:r>
                      <w:r w:rsidR="00882DB9" w:rsidRPr="00C22657">
                        <w:rPr>
                          <w:rFonts w:ascii="Arial" w:hAnsi="Arial" w:cs="Arial"/>
                          <w:color w:val="E60000"/>
                          <w:sz w:val="36"/>
                        </w:rPr>
                        <w:t xml:space="preserve"> </w:t>
                      </w:r>
                      <w:r w:rsidR="00882DB9" w:rsidRPr="00C22657"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 xml:space="preserve"> – 2 мена (12 июня – 29 июня)</w:t>
                      </w:r>
                    </w:p>
                    <w:p w:rsidR="00882DB9" w:rsidRPr="00C22657" w:rsidRDefault="009146ED" w:rsidP="00882DB9">
                      <w:pPr>
                        <w:spacing w:before="240" w:line="2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</w:rPr>
                        <w:t>3</w:t>
                      </w:r>
                      <w:r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  <w:lang w:val="en-US"/>
                        </w:rPr>
                        <w:t>5</w:t>
                      </w:r>
                      <w:r w:rsidR="00882DB9"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</w:rPr>
                        <w:t> 5</w:t>
                      </w:r>
                      <w:r w:rsidR="00882DB9" w:rsidRPr="00C22657"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</w:rPr>
                        <w:t xml:space="preserve">00 </w:t>
                      </w:r>
                      <w:r w:rsidR="00882DB9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>руб.</w:t>
                      </w:r>
                      <w:r w:rsidR="00882DB9" w:rsidRPr="00C22657">
                        <w:rPr>
                          <w:rFonts w:ascii="Arial" w:hAnsi="Arial" w:cs="Arial"/>
                          <w:color w:val="E60000"/>
                          <w:sz w:val="36"/>
                        </w:rPr>
                        <w:t xml:space="preserve"> </w:t>
                      </w:r>
                      <w:r w:rsidR="00882DB9" w:rsidRPr="00C22657"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>– 3 смена (1 июля – 18 июля)</w:t>
                      </w:r>
                    </w:p>
                    <w:p w:rsidR="00882DB9" w:rsidRPr="00C22657" w:rsidRDefault="009146ED" w:rsidP="00882DB9">
                      <w:pPr>
                        <w:spacing w:before="240" w:line="2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</w:rPr>
                        <w:t>3</w:t>
                      </w:r>
                      <w:r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  <w:lang w:val="en-US"/>
                        </w:rPr>
                        <w:t>6</w:t>
                      </w:r>
                      <w:bookmarkStart w:id="1" w:name="_GoBack"/>
                      <w:bookmarkEnd w:id="1"/>
                      <w:r w:rsidR="00882DB9"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</w:rPr>
                        <w:t> 5</w:t>
                      </w:r>
                      <w:r w:rsidR="00882DB9" w:rsidRPr="00C22657">
                        <w:rPr>
                          <w:rFonts w:ascii="Century Gothic" w:hAnsi="Century Gothic" w:cs="Arial"/>
                          <w:b/>
                          <w:color w:val="E60000"/>
                          <w:sz w:val="36"/>
                        </w:rPr>
                        <w:t>00</w:t>
                      </w:r>
                      <w:r w:rsidR="00882DB9" w:rsidRPr="00C22657"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 xml:space="preserve"> </w:t>
                      </w:r>
                      <w:r w:rsidR="00882DB9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>руб.</w:t>
                      </w:r>
                      <w:r w:rsidR="00882DB9" w:rsidRPr="00C22657">
                        <w:rPr>
                          <w:rFonts w:ascii="Arial" w:hAnsi="Arial" w:cs="Arial"/>
                          <w:color w:val="E60000"/>
                          <w:sz w:val="36"/>
                        </w:rPr>
                        <w:t xml:space="preserve"> </w:t>
                      </w:r>
                      <w:r w:rsidR="00882DB9" w:rsidRPr="00C22657">
                        <w:rPr>
                          <w:rFonts w:ascii="Arial" w:hAnsi="Arial" w:cs="Arial"/>
                          <w:b/>
                          <w:color w:val="E60000"/>
                          <w:sz w:val="36"/>
                        </w:rPr>
                        <w:t xml:space="preserve"> </w:t>
                      </w:r>
                      <w:r w:rsidR="00882DB9" w:rsidRPr="00C22657"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>– 4  смена (20 июля – 6 августа)</w:t>
                      </w:r>
                    </w:p>
                    <w:p w:rsidR="00882DB9" w:rsidRPr="00C22657" w:rsidRDefault="00882DB9" w:rsidP="00882DB9">
                      <w:pPr>
                        <w:spacing w:line="460" w:lineRule="exact"/>
                        <w:jc w:val="center"/>
                        <w:rPr>
                          <w:rFonts w:ascii="Century Gothic" w:hAnsi="Century Gothic"/>
                          <w:b/>
                          <w:i/>
                          <w:color w:val="E60000"/>
                          <w:sz w:val="32"/>
                        </w:rPr>
                      </w:pPr>
                      <w:r w:rsidRPr="00C22657">
                        <w:rPr>
                          <w:rFonts w:ascii="Century Gothic" w:hAnsi="Century Gothic"/>
                          <w:b/>
                          <w:i/>
                          <w:color w:val="E60000"/>
                          <w:sz w:val="32"/>
                        </w:rPr>
                        <w:t xml:space="preserve">В стоимость входит проживание,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E60000"/>
                          <w:sz w:val="32"/>
                        </w:rPr>
                        <w:t xml:space="preserve">5-ти разовое </w:t>
                      </w:r>
                      <w:r w:rsidRPr="00C22657">
                        <w:rPr>
                          <w:rFonts w:ascii="Century Gothic" w:hAnsi="Century Gothic"/>
                          <w:b/>
                          <w:i/>
                          <w:color w:val="E60000"/>
                          <w:sz w:val="32"/>
                        </w:rPr>
                        <w:t xml:space="preserve">питание,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E60000"/>
                          <w:sz w:val="32"/>
                        </w:rPr>
                        <w:t>пользование всем услугами</w:t>
                      </w:r>
                    </w:p>
                  </w:txbxContent>
                </v:textbox>
              </v:rect>
            </w:pict>
          </mc:Fallback>
        </mc:AlternateContent>
      </w:r>
    </w:p>
    <w:p w:rsidR="00882DB9" w:rsidRDefault="00882DB9" w:rsidP="00882DB9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882DB9" w:rsidRDefault="00882DB9" w:rsidP="00882DB9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882DB9" w:rsidRDefault="00882DB9" w:rsidP="00882DB9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882DB9" w:rsidRDefault="00882DB9" w:rsidP="00882DB9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882DB9" w:rsidRDefault="00882DB9" w:rsidP="00882DB9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882DB9" w:rsidRDefault="00882DB9" w:rsidP="00882DB9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882DB9" w:rsidRDefault="00882DB9" w:rsidP="00882DB9">
      <w:pPr>
        <w:tabs>
          <w:tab w:val="left" w:pos="6111"/>
        </w:tabs>
        <w:spacing w:line="360" w:lineRule="exact"/>
        <w:rPr>
          <w:rFonts w:ascii="Century Gothic" w:eastAsia="MS Mincho" w:hAnsi="Century Gothic"/>
          <w:color w:val="E60000"/>
          <w:sz w:val="32"/>
          <w:szCs w:val="24"/>
        </w:rPr>
      </w:pPr>
    </w:p>
    <w:p w:rsidR="00882DB9" w:rsidRDefault="00882DB9" w:rsidP="00882DB9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color w:val="E60000"/>
          <w:sz w:val="32"/>
          <w:szCs w:val="24"/>
        </w:rPr>
      </w:pPr>
      <w:r w:rsidRPr="003E62DD">
        <w:rPr>
          <w:rFonts w:ascii="Century Gothic" w:eastAsia="MS Mincho" w:hAnsi="Century Gothic"/>
          <w:color w:val="E60000"/>
          <w:sz w:val="32"/>
          <w:szCs w:val="24"/>
        </w:rPr>
        <w:t>*Проезд до лагеря: Хабаровск (ж/д) – ст.Тихоокеанская – Хабаровск (встречает автобус). Стоимость проезда с сопровождением - 5 000 руб</w:t>
      </w:r>
      <w:r>
        <w:rPr>
          <w:rFonts w:ascii="Century Gothic" w:eastAsia="MS Mincho" w:hAnsi="Century Gothic"/>
          <w:color w:val="E60000"/>
          <w:sz w:val="32"/>
          <w:szCs w:val="24"/>
        </w:rPr>
        <w:t>. (цену уточнять у менеджера)</w:t>
      </w:r>
    </w:p>
    <w:p w:rsidR="00882DB9" w:rsidRPr="00C22657" w:rsidRDefault="00882DB9" w:rsidP="00882DB9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b/>
          <w:color w:val="E60000"/>
          <w:sz w:val="32"/>
          <w:szCs w:val="24"/>
        </w:rPr>
      </w:pPr>
      <w:r w:rsidRPr="00C22657">
        <w:rPr>
          <w:rFonts w:ascii="Century Gothic" w:eastAsia="MS Mincho" w:hAnsi="Century Gothic"/>
          <w:b/>
          <w:color w:val="E60000"/>
          <w:sz w:val="32"/>
          <w:szCs w:val="24"/>
        </w:rPr>
        <w:t>Продажа ж/д билетов за 90 дней до выезда</w:t>
      </w:r>
    </w:p>
    <w:p w:rsidR="00882DB9" w:rsidRPr="003E62DD" w:rsidRDefault="00882DB9" w:rsidP="00882DB9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color w:val="E60000"/>
          <w:sz w:val="36"/>
          <w:szCs w:val="24"/>
        </w:rPr>
      </w:pPr>
    </w:p>
    <w:p w:rsidR="00882DB9" w:rsidRDefault="00882DB9" w:rsidP="00430E33">
      <w:pPr>
        <w:ind w:hanging="851"/>
      </w:pPr>
    </w:p>
    <w:sectPr w:rsidR="00882DB9" w:rsidSect="001C44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mpagne&amp;Limousin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mpagne &amp; Limousines">
    <w:altName w:val="Segoe UI"/>
    <w:charset w:val="CC"/>
    <w:family w:val="swiss"/>
    <w:pitch w:val="variable"/>
    <w:sig w:usb0="00000001" w:usb1="500760F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CA"/>
    <w:multiLevelType w:val="multilevel"/>
    <w:tmpl w:val="BD9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059D"/>
    <w:multiLevelType w:val="multilevel"/>
    <w:tmpl w:val="30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D22FF"/>
    <w:multiLevelType w:val="multilevel"/>
    <w:tmpl w:val="87F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24D2"/>
    <w:multiLevelType w:val="multilevel"/>
    <w:tmpl w:val="90D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134C"/>
    <w:multiLevelType w:val="multilevel"/>
    <w:tmpl w:val="E92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663B1"/>
    <w:multiLevelType w:val="multilevel"/>
    <w:tmpl w:val="934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74A0B"/>
    <w:multiLevelType w:val="multilevel"/>
    <w:tmpl w:val="AA4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6793"/>
    <w:multiLevelType w:val="multilevel"/>
    <w:tmpl w:val="937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8"/>
    <w:rsid w:val="001313B4"/>
    <w:rsid w:val="001C4421"/>
    <w:rsid w:val="00430E33"/>
    <w:rsid w:val="00471993"/>
    <w:rsid w:val="00646874"/>
    <w:rsid w:val="007865EB"/>
    <w:rsid w:val="007959B2"/>
    <w:rsid w:val="007A6444"/>
    <w:rsid w:val="007B0866"/>
    <w:rsid w:val="007B4D9E"/>
    <w:rsid w:val="007C6518"/>
    <w:rsid w:val="007D67CB"/>
    <w:rsid w:val="00882574"/>
    <w:rsid w:val="00882DB9"/>
    <w:rsid w:val="009146ED"/>
    <w:rsid w:val="00A53F73"/>
    <w:rsid w:val="00AA3508"/>
    <w:rsid w:val="00B87AE6"/>
    <w:rsid w:val="00BA2A84"/>
    <w:rsid w:val="00CE7779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95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Акфа тур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6</cp:revision>
  <dcterms:created xsi:type="dcterms:W3CDTF">2019-04-17T03:18:00Z</dcterms:created>
  <dcterms:modified xsi:type="dcterms:W3CDTF">2019-05-27T07:20:00Z</dcterms:modified>
</cp:coreProperties>
</file>