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ACB" w:rsidRPr="007D4BA3" w:rsidRDefault="001670DC" w:rsidP="006C522C">
      <w:pPr>
        <w:ind w:rightChars="-50" w:right="-105"/>
        <w:jc w:val="center"/>
        <w:rPr>
          <w:rFonts w:ascii="Times New Roman" w:eastAsia="MS PGothic" w:hAnsi="Times New Roman"/>
          <w:b/>
          <w:i/>
          <w:color w:val="002060"/>
          <w:sz w:val="16"/>
          <w:szCs w:val="16"/>
        </w:rPr>
      </w:pPr>
      <w:r>
        <w:rPr>
          <w:rFonts w:ascii="Times New Roman" w:eastAsia="MS PGothic" w:hAnsi="Times New Roman"/>
          <w:b/>
          <w:i/>
          <w:noProof/>
          <w:color w:val="002060"/>
          <w:sz w:val="16"/>
          <w:szCs w:val="16"/>
          <w:lang w:val="ru-RU" w:eastAsia="ru-RU"/>
        </w:rPr>
        <w:drawing>
          <wp:inline distT="0" distB="0" distL="0" distR="0">
            <wp:extent cx="6188710" cy="1022985"/>
            <wp:effectExtent l="0" t="0" r="2540" b="571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f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102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70DC" w:rsidRDefault="002B55F5" w:rsidP="009B6A5A">
      <w:pPr>
        <w:ind w:leftChars="-171" w:left="-358" w:right="-105" w:hanging="1"/>
        <w:jc w:val="center"/>
        <w:rPr>
          <w:rFonts w:ascii="Times New Roman" w:eastAsia="MS PGothic" w:hAnsi="Times New Roman"/>
          <w:i/>
          <w:color w:val="0000FF"/>
          <w:sz w:val="20"/>
          <w:szCs w:val="20"/>
          <w:lang w:val="ru-RU"/>
        </w:rPr>
      </w:pPr>
      <w:r w:rsidRPr="007D4BA3">
        <w:rPr>
          <w:rFonts w:ascii="Times New Roman" w:eastAsia="MS PGothic" w:hAnsi="Times New Roman"/>
          <w:i/>
          <w:color w:val="0000FF"/>
          <w:sz w:val="20"/>
          <w:szCs w:val="20"/>
          <w:lang w:val="ru-RU"/>
        </w:rPr>
        <w:t xml:space="preserve"> </w:t>
      </w:r>
    </w:p>
    <w:p w:rsidR="00950002" w:rsidRDefault="006F7018" w:rsidP="0025056A">
      <w:pPr>
        <w:ind w:leftChars="-171" w:left="-358" w:right="-105" w:hanging="1"/>
        <w:jc w:val="center"/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</w:pPr>
      <w:bookmarkStart w:id="0" w:name="_GoBack"/>
      <w:bookmarkEnd w:id="0"/>
      <w:r w:rsidRP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 xml:space="preserve"> </w:t>
      </w:r>
      <w:r w:rsidR="00C5196E" w:rsidRP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>«ПАРАД ЦВЕТОВ</w:t>
      </w:r>
      <w:r w:rsid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 xml:space="preserve"> </w:t>
      </w:r>
      <w:r w:rsidR="00C5196E" w:rsidRP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>20</w:t>
      </w:r>
      <w:r w:rsidR="00C77DF4" w:rsidRP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>20</w:t>
      </w:r>
      <w:r w:rsidR="00C5196E" w:rsidRPr="0025056A">
        <w:rPr>
          <w:rFonts w:ascii="Times New Roman" w:hAnsi="Times New Roman"/>
          <w:b/>
          <w:i/>
          <w:color w:val="7030A0"/>
          <w:sz w:val="40"/>
          <w:szCs w:val="40"/>
          <w:u w:val="single"/>
          <w:lang w:val="ru-RU"/>
        </w:rPr>
        <w:t>»</w:t>
      </w:r>
    </w:p>
    <w:p w:rsidR="00C5196E" w:rsidRPr="00950002" w:rsidRDefault="00950002" w:rsidP="0025056A">
      <w:pPr>
        <w:ind w:leftChars="-171" w:left="-358" w:right="-105" w:hanging="1"/>
        <w:jc w:val="center"/>
        <w:rPr>
          <w:rFonts w:ascii="Times New Roman" w:eastAsia="MS PGothic" w:hAnsi="Times New Roman"/>
          <w:b/>
          <w:i/>
          <w:color w:val="7030A0"/>
          <w:sz w:val="28"/>
          <w:szCs w:val="28"/>
          <w:u w:val="single"/>
          <w:lang w:val="ru-RU"/>
        </w:rPr>
      </w:pP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Глицини</w:t>
      </w:r>
      <w:r w:rsidR="00444F23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я</w:t>
      </w: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Азали</w:t>
      </w:r>
      <w:r w:rsidR="00444F23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я</w:t>
      </w: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</w:t>
      </w:r>
      <w:r w:rsidR="00444F23"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Сад</w:t>
      </w:r>
      <w:r w:rsidR="00444F23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Хамарюкю</w:t>
      </w:r>
      <w:proofErr w:type="spellEnd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</w:t>
      </w:r>
      <w:r w:rsid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Круиз по Токийскому Каналу + </w:t>
      </w:r>
      <w:proofErr w:type="spellStart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Асакуса</w:t>
      </w:r>
      <w:proofErr w:type="spellEnd"/>
      <w:r w:rsidR="00444F23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+</w:t>
      </w:r>
      <w:r w:rsidR="00444F23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Камакура</w:t>
      </w:r>
      <w:proofErr w:type="spellEnd"/>
      <w:r w:rsid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+ Японский обед </w:t>
      </w:r>
      <w:proofErr w:type="spellStart"/>
      <w:r w:rsidR="002749CE"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Кайсэки</w:t>
      </w:r>
      <w:proofErr w:type="spellEnd"/>
      <w:r w:rsidR="002749CE"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proofErr w:type="spellStart"/>
      <w:r w:rsidR="002749CE"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рёри</w:t>
      </w:r>
      <w:proofErr w:type="spellEnd"/>
      <w:r w:rsidR="002749CE" w:rsidRP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r w:rsid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+ </w:t>
      </w:r>
      <w:proofErr w:type="spellStart"/>
      <w:r w:rsidR="002749CE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>Гинза</w:t>
      </w:r>
      <w:proofErr w:type="spellEnd"/>
      <w:r w:rsidR="00C5196E" w:rsidRPr="00950002">
        <w:rPr>
          <w:rFonts w:ascii="Times New Roman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  <w:r w:rsidR="00C5196E" w:rsidRPr="00950002">
        <w:rPr>
          <w:rFonts w:ascii="Times New Roman" w:eastAsia="MS PGothic" w:hAnsi="Times New Roman"/>
          <w:b/>
          <w:i/>
          <w:color w:val="7030A0"/>
          <w:sz w:val="28"/>
          <w:szCs w:val="28"/>
          <w:u w:val="single"/>
          <w:lang w:val="ru-RU"/>
        </w:rPr>
        <w:t xml:space="preserve"> </w:t>
      </w:r>
    </w:p>
    <w:p w:rsidR="00C5196E" w:rsidRPr="007F32CB" w:rsidRDefault="00C5196E" w:rsidP="00C5196E">
      <w:pPr>
        <w:ind w:leftChars="-171" w:left="-358" w:right="-105" w:hanging="1"/>
        <w:jc w:val="center"/>
        <w:rPr>
          <w:rFonts w:ascii="Times New Roman" w:hAnsi="Times New Roman"/>
          <w:b/>
          <w:i/>
          <w:sz w:val="24"/>
          <w:lang w:val="ru-RU"/>
        </w:rPr>
      </w:pPr>
      <w:r w:rsidRPr="007F32CB">
        <w:rPr>
          <w:rFonts w:ascii="Times New Roman" w:hAnsi="Times New Roman"/>
          <w:b/>
          <w:i/>
          <w:sz w:val="24"/>
          <w:lang w:val="ru-RU"/>
        </w:rPr>
        <w:t>Сборный групповой тур</w:t>
      </w:r>
    </w:p>
    <w:p w:rsidR="00C5196E" w:rsidRDefault="00C5196E" w:rsidP="00C5196E">
      <w:pPr>
        <w:tabs>
          <w:tab w:val="left" w:pos="2025"/>
        </w:tabs>
        <w:ind w:left="-360"/>
        <w:jc w:val="center"/>
        <w:rPr>
          <w:rFonts w:ascii="Times New Roman" w:hAnsi="Times New Roman"/>
          <w:b/>
          <w:bCs/>
          <w:i/>
          <w:sz w:val="24"/>
          <w:lang w:val="ru-RU"/>
        </w:rPr>
      </w:pPr>
      <w:r w:rsidRPr="007F32CB">
        <w:rPr>
          <w:rFonts w:ascii="Times New Roman" w:hAnsi="Times New Roman"/>
          <w:b/>
          <w:bCs/>
          <w:i/>
          <w:sz w:val="24"/>
          <w:lang w:val="ru-RU"/>
        </w:rPr>
        <w:t>Данный тур не является индивидуальным</w:t>
      </w:r>
    </w:p>
    <w:tbl>
      <w:tblPr>
        <w:tblpPr w:leftFromText="180" w:rightFromText="180" w:vertAnchor="text" w:horzAnchor="margin" w:tblpXSpec="center" w:tblpY="303"/>
        <w:tblW w:w="9918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1985"/>
        <w:gridCol w:w="1559"/>
        <w:gridCol w:w="1276"/>
        <w:gridCol w:w="1275"/>
        <w:gridCol w:w="1276"/>
        <w:gridCol w:w="1276"/>
      </w:tblGrid>
      <w:tr w:rsidR="0025056A" w:rsidRPr="002221CB" w:rsidTr="00B74C6C">
        <w:trPr>
          <w:trHeight w:val="63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A" w:rsidRPr="00A651D7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DAYS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25056A" w:rsidRPr="00A651D7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DATY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A" w:rsidRPr="0072777B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HOTEL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ADL</w:t>
            </w:r>
          </w:p>
          <w:p w:rsidR="0025056A" w:rsidRPr="00AF6310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TWIN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</w:p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  <w:szCs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½ CHD</w:t>
            </w:r>
          </w:p>
          <w:p w:rsidR="0025056A" w:rsidRPr="00AF6310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 xml:space="preserve"> 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 xml:space="preserve">TWIN </w:t>
            </w:r>
            <w:r w:rsidRPr="00AF6310">
              <w:rPr>
                <w:rFonts w:ascii="Cambria" w:hAnsi="Cambria" w:cs="Calibri"/>
                <w:b/>
                <w:sz w:val="16"/>
                <w:szCs w:val="16"/>
                <w:lang w:val="ru-RU"/>
              </w:rPr>
              <w:t>/</w:t>
            </w:r>
            <w:r w:rsidRPr="00AF6310">
              <w:rPr>
                <w:rFonts w:ascii="Cambria" w:hAnsi="Cambria" w:cs="Calibri"/>
                <w:b/>
                <w:sz w:val="16"/>
                <w:szCs w:val="16"/>
              </w:rPr>
              <w:t>DBL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25056A" w:rsidRPr="00162AB0" w:rsidRDefault="0025056A" w:rsidP="00B74C6C">
            <w:pPr>
              <w:jc w:val="center"/>
              <w:rPr>
                <w:rFonts w:ascii="Cambria" w:hAnsi="Cambria" w:cs="Calibri"/>
                <w:b/>
                <w:sz w:val="22"/>
                <w:lang w:val="ru-RU"/>
              </w:rPr>
            </w:pPr>
            <w:r>
              <w:rPr>
                <w:rFonts w:ascii="Cambria" w:hAnsi="Cambria" w:cs="Calibri"/>
                <w:b/>
                <w:sz w:val="22"/>
                <w:szCs w:val="22"/>
              </w:rPr>
              <w:t>SINGLE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</w:p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 xml:space="preserve">CHD </w:t>
            </w:r>
          </w:p>
          <w:p w:rsidR="0025056A" w:rsidRDefault="0025056A" w:rsidP="00B74C6C">
            <w:pPr>
              <w:jc w:val="center"/>
              <w:rPr>
                <w:rFonts w:ascii="Cambria" w:hAnsi="Cambria" w:cs="Calibri"/>
                <w:b/>
                <w:sz w:val="22"/>
              </w:rPr>
            </w:pPr>
            <w:r>
              <w:rPr>
                <w:rFonts w:ascii="Cambria" w:hAnsi="Cambria" w:cs="Calibri"/>
                <w:b/>
                <w:sz w:val="22"/>
              </w:rPr>
              <w:t>no bed</w:t>
            </w:r>
          </w:p>
        </w:tc>
      </w:tr>
      <w:tr w:rsidR="0025056A" w:rsidRPr="002221CB" w:rsidTr="006F7018">
        <w:trPr>
          <w:trHeight w:val="1044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6A" w:rsidRPr="00072515" w:rsidRDefault="0025056A" w:rsidP="00B74C6C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/>
                <w:b/>
                <w:bCs/>
                <w:sz w:val="24"/>
                <w:lang w:val="ru-RU"/>
              </w:rPr>
              <w:t>5дн/4н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6A" w:rsidRPr="00072515" w:rsidRDefault="0025056A" w:rsidP="0025056A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sz w:val="24"/>
                <w:lang w:val="ru-RU"/>
              </w:rPr>
            </w:pPr>
          </w:p>
          <w:p w:rsidR="0025056A" w:rsidRPr="00072515" w:rsidRDefault="0025056A" w:rsidP="0025056A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sz w:val="24"/>
                <w:lang w:val="ru-RU"/>
              </w:rPr>
            </w:pPr>
            <w:r w:rsidRPr="00072515">
              <w:rPr>
                <w:rFonts w:ascii="Cambria" w:hAnsi="Cambria"/>
                <w:b/>
                <w:bCs/>
                <w:sz w:val="24"/>
                <w:lang w:val="ru-RU"/>
              </w:rPr>
              <w:t xml:space="preserve">26.04 – 30.04 </w:t>
            </w:r>
          </w:p>
          <w:p w:rsidR="0025056A" w:rsidRPr="00072515" w:rsidRDefault="0025056A" w:rsidP="0025056A">
            <w:pPr>
              <w:ind w:leftChars="-171" w:left="-358" w:right="-105" w:hanging="1"/>
              <w:jc w:val="center"/>
              <w:rPr>
                <w:rFonts w:ascii="Cambria" w:hAnsi="Cambria"/>
                <w:b/>
                <w:sz w:val="24"/>
                <w:lang w:val="ru-RU"/>
              </w:rPr>
            </w:pPr>
            <w:r w:rsidRPr="00072515">
              <w:rPr>
                <w:rFonts w:ascii="Cambria" w:hAnsi="Cambria"/>
                <w:b/>
                <w:bCs/>
                <w:sz w:val="24"/>
                <w:lang w:val="ru-RU"/>
              </w:rPr>
              <w:t>03.05 – 07.05</w:t>
            </w:r>
          </w:p>
          <w:p w:rsidR="0025056A" w:rsidRPr="00072515" w:rsidRDefault="0025056A" w:rsidP="00B74C6C">
            <w:pPr>
              <w:jc w:val="center"/>
              <w:rPr>
                <w:rFonts w:ascii="Cambria" w:hAnsi="Cambria"/>
                <w:b/>
                <w:bCs/>
                <w:sz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6A" w:rsidRPr="00072515" w:rsidRDefault="0025056A" w:rsidP="00B74C6C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072515">
              <w:rPr>
                <w:rFonts w:ascii="Cambria" w:hAnsi="Cambria" w:cs="Calibri"/>
                <w:b/>
                <w:sz w:val="24"/>
              </w:rPr>
              <w:t xml:space="preserve">Toyoko Inn </w:t>
            </w:r>
          </w:p>
          <w:p w:rsidR="0025056A" w:rsidRPr="00072515" w:rsidRDefault="0025056A" w:rsidP="00B74C6C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072515">
              <w:rPr>
                <w:sz w:val="24"/>
              </w:rPr>
              <w:t xml:space="preserve"> </w:t>
            </w:r>
            <w:r w:rsidRPr="00072515">
              <w:rPr>
                <w:rFonts w:ascii="Cambria" w:hAnsi="Cambria" w:cs="Calibri"/>
                <w:b/>
                <w:sz w:val="24"/>
              </w:rPr>
              <w:t xml:space="preserve"> TOKYO </w:t>
            </w: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60 600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54 600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73C0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AF73C0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</w:rPr>
            </w:pPr>
          </w:p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</w:rPr>
            </w:pPr>
          </w:p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31 000</w:t>
            </w:r>
          </w:p>
        </w:tc>
      </w:tr>
      <w:tr w:rsidR="0025056A" w:rsidRPr="002221CB" w:rsidTr="0025056A">
        <w:trPr>
          <w:trHeight w:val="112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A" w:rsidRPr="00072515" w:rsidRDefault="0025056A" w:rsidP="00B74C6C">
            <w:pPr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/>
                <w:b/>
                <w:bCs/>
                <w:sz w:val="24"/>
                <w:lang w:val="ru-RU"/>
              </w:rPr>
              <w:t xml:space="preserve">  8дн/7н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Pr="00072515" w:rsidRDefault="0025056A" w:rsidP="00B74C6C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sz w:val="24"/>
                <w:lang w:val="ru-RU"/>
              </w:rPr>
            </w:pPr>
          </w:p>
          <w:p w:rsidR="0025056A" w:rsidRPr="00072515" w:rsidRDefault="0025056A" w:rsidP="0025056A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sz w:val="24"/>
                <w:lang w:val="ru-RU"/>
              </w:rPr>
            </w:pPr>
            <w:r w:rsidRPr="00072515">
              <w:rPr>
                <w:rFonts w:ascii="Cambria" w:hAnsi="Cambria"/>
                <w:b/>
                <w:bCs/>
                <w:sz w:val="24"/>
                <w:lang w:val="ru-RU"/>
              </w:rPr>
              <w:t xml:space="preserve"> 26.04 – 03.05 </w:t>
            </w:r>
          </w:p>
          <w:p w:rsidR="0025056A" w:rsidRPr="00072515" w:rsidRDefault="0025056A" w:rsidP="0025056A">
            <w:pPr>
              <w:ind w:leftChars="-171" w:left="-358" w:right="-105" w:hanging="1"/>
              <w:jc w:val="center"/>
              <w:rPr>
                <w:rFonts w:ascii="Cambria" w:hAnsi="Cambria"/>
                <w:b/>
                <w:bCs/>
                <w:sz w:val="24"/>
                <w:lang w:val="ru-RU"/>
              </w:rPr>
            </w:pPr>
            <w:r w:rsidRPr="00072515">
              <w:rPr>
                <w:rFonts w:ascii="Cambria" w:hAnsi="Cambria"/>
                <w:b/>
                <w:bCs/>
                <w:sz w:val="24"/>
                <w:lang w:val="ru-RU"/>
              </w:rPr>
              <w:t>03.05 – 10.05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A" w:rsidRPr="00072515" w:rsidRDefault="0025056A" w:rsidP="00B74C6C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 w:cs="Calibri"/>
                <w:b/>
                <w:sz w:val="24"/>
              </w:rPr>
              <w:t>Toyoko</w:t>
            </w: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 xml:space="preserve"> </w:t>
            </w:r>
            <w:r w:rsidRPr="00072515">
              <w:rPr>
                <w:rFonts w:ascii="Cambria" w:hAnsi="Cambria" w:cs="Calibri"/>
                <w:b/>
                <w:sz w:val="24"/>
              </w:rPr>
              <w:t>Inn</w:t>
            </w: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 xml:space="preserve"> </w:t>
            </w:r>
          </w:p>
          <w:p w:rsidR="0025056A" w:rsidRPr="00072515" w:rsidRDefault="0025056A" w:rsidP="00B74C6C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sz w:val="24"/>
                <w:lang w:val="ru-RU"/>
              </w:rPr>
              <w:t xml:space="preserve"> </w:t>
            </w: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 xml:space="preserve"> </w:t>
            </w:r>
            <w:r w:rsidRPr="00072515">
              <w:rPr>
                <w:rFonts w:ascii="Cambria" w:hAnsi="Cambria" w:cs="Calibri"/>
                <w:b/>
                <w:sz w:val="24"/>
              </w:rPr>
              <w:t>TOKYO</w:t>
            </w: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73 100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66 700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89 700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</w:rPr>
            </w:pPr>
          </w:p>
          <w:p w:rsidR="0025056A" w:rsidRPr="00072515" w:rsidRDefault="0025056A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</w:p>
          <w:p w:rsidR="0025056A" w:rsidRPr="00072515" w:rsidRDefault="00AF73C0" w:rsidP="00072515">
            <w:pPr>
              <w:jc w:val="center"/>
              <w:rPr>
                <w:rFonts w:ascii="Cambria" w:hAnsi="Cambria" w:cs="Calibri"/>
                <w:b/>
                <w:sz w:val="24"/>
                <w:lang w:val="ru-RU"/>
              </w:rPr>
            </w:pPr>
            <w:r w:rsidRPr="00072515">
              <w:rPr>
                <w:rFonts w:ascii="Cambria" w:hAnsi="Cambria" w:cs="Calibri"/>
                <w:b/>
                <w:sz w:val="24"/>
                <w:lang w:val="ru-RU"/>
              </w:rPr>
              <w:t>31 000</w:t>
            </w:r>
          </w:p>
        </w:tc>
      </w:tr>
    </w:tbl>
    <w:p w:rsidR="0025056A" w:rsidRDefault="0025056A" w:rsidP="0025056A">
      <w:pPr>
        <w:tabs>
          <w:tab w:val="left" w:pos="2025"/>
        </w:tabs>
        <w:ind w:left="-360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 w:rsidRPr="007E7B05">
        <w:rPr>
          <w:rFonts w:ascii="Cambria" w:hAnsi="Cambria" w:cs="Calibri"/>
          <w:b/>
          <w:bCs/>
          <w:sz w:val="18"/>
          <w:szCs w:val="18"/>
          <w:lang w:val="ru-RU"/>
        </w:rPr>
        <w:t>СТОИМОСТ</w:t>
      </w:r>
      <w:r>
        <w:rPr>
          <w:rFonts w:ascii="Cambria" w:hAnsi="Cambria" w:cs="Calibri"/>
          <w:b/>
          <w:bCs/>
          <w:sz w:val="18"/>
          <w:szCs w:val="18"/>
          <w:lang w:val="ru-RU"/>
        </w:rPr>
        <w:t xml:space="preserve">Ь УКАЗАНА НА 1 ЧЕЛОВЕКА В </w:t>
      </w:r>
      <w:r w:rsidR="00AF73C0">
        <w:rPr>
          <w:rFonts w:ascii="Cambria" w:hAnsi="Cambria" w:cs="Calibri"/>
          <w:b/>
          <w:bCs/>
          <w:sz w:val="18"/>
          <w:szCs w:val="18"/>
          <w:lang w:val="ru-RU"/>
        </w:rPr>
        <w:t>РУБЛЯХ</w:t>
      </w:r>
    </w:p>
    <w:p w:rsidR="0025056A" w:rsidRDefault="0025056A" w:rsidP="003F2D22">
      <w:pPr>
        <w:tabs>
          <w:tab w:val="left" w:pos="2025"/>
        </w:tabs>
        <w:ind w:left="-360"/>
        <w:jc w:val="center"/>
        <w:rPr>
          <w:rFonts w:ascii="Times New Roman" w:hAnsi="Times New Roman"/>
          <w:b/>
          <w:bCs/>
          <w:lang w:val="ru-RU"/>
        </w:rPr>
      </w:pPr>
    </w:p>
    <w:tbl>
      <w:tblPr>
        <w:tblW w:w="10046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0"/>
        <w:gridCol w:w="8486"/>
      </w:tblGrid>
      <w:tr w:rsidR="0088791E" w:rsidRPr="00072515" w:rsidTr="00072515">
        <w:tc>
          <w:tcPr>
            <w:tcW w:w="1560" w:type="dxa"/>
            <w:vAlign w:val="center"/>
          </w:tcPr>
          <w:p w:rsidR="0088791E" w:rsidRPr="00072515" w:rsidRDefault="0088791E">
            <w:pPr>
              <w:ind w:left="-42"/>
              <w:jc w:val="center"/>
              <w:rPr>
                <w:rFonts w:ascii="Times" w:eastAsia="Batang" w:hAnsi="Times"/>
                <w:b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b/>
                <w:sz w:val="22"/>
                <w:szCs w:val="22"/>
                <w:lang w:val="ru-RU"/>
              </w:rPr>
              <w:t>День</w:t>
            </w:r>
          </w:p>
        </w:tc>
        <w:tc>
          <w:tcPr>
            <w:tcW w:w="8486" w:type="dxa"/>
          </w:tcPr>
          <w:p w:rsidR="0088791E" w:rsidRPr="00072515" w:rsidRDefault="0088791E">
            <w:pPr>
              <w:rPr>
                <w:rFonts w:ascii="Times" w:eastAsia="Batang" w:hAnsi="Times"/>
                <w:b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b/>
                <w:sz w:val="22"/>
                <w:szCs w:val="22"/>
                <w:lang w:val="ru-RU"/>
              </w:rPr>
              <w:t>Программа</w:t>
            </w:r>
            <w:r w:rsidRPr="00072515">
              <w:rPr>
                <w:rFonts w:ascii="Times" w:eastAsia="Batang" w:hAnsi="Times"/>
                <w:b/>
                <w:sz w:val="22"/>
                <w:szCs w:val="22"/>
                <w:lang w:val="ru-RU"/>
              </w:rPr>
              <w:t>:</w:t>
            </w:r>
          </w:p>
        </w:tc>
      </w:tr>
      <w:tr w:rsidR="0088791E" w:rsidRPr="006F7018" w:rsidTr="00072515">
        <w:tc>
          <w:tcPr>
            <w:tcW w:w="1560" w:type="dxa"/>
            <w:vAlign w:val="center"/>
          </w:tcPr>
          <w:p w:rsidR="0088791E" w:rsidRPr="00072515" w:rsidRDefault="0088791E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1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88791E" w:rsidRPr="00072515" w:rsidRDefault="00511292" w:rsidP="00CF704F">
            <w:pPr>
              <w:ind w:left="-42"/>
              <w:jc w:val="center"/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Воскресенье</w:t>
            </w:r>
          </w:p>
          <w:p w:rsidR="0088791E" w:rsidRPr="00072515" w:rsidRDefault="0088791E" w:rsidP="00CF704F">
            <w:pPr>
              <w:ind w:left="-42"/>
              <w:jc w:val="center"/>
              <w:rPr>
                <w:rFonts w:ascii="Times" w:hAnsi="Times"/>
                <w:bCs/>
                <w:sz w:val="22"/>
                <w:szCs w:val="22"/>
                <w:lang w:val="ru-RU"/>
              </w:rPr>
            </w:pPr>
          </w:p>
        </w:tc>
        <w:tc>
          <w:tcPr>
            <w:tcW w:w="8486" w:type="dxa"/>
          </w:tcPr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Прибытие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аэропорт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Нарита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C5196E" w:rsidRPr="00072515" w:rsidRDefault="00C5196E" w:rsidP="00C5196E">
            <w:pPr>
              <w:snapToGrid w:val="0"/>
              <w:rPr>
                <w:rFonts w:ascii="Times" w:hAnsi="Times" w:cs="Arial"/>
                <w:color w:val="FF0000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водителем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автобуса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hAnsi="Times" w:cs="Arial"/>
                <w:b/>
                <w:sz w:val="22"/>
                <w:szCs w:val="22"/>
                <w:lang w:val="ru-RU"/>
              </w:rPr>
              <w:t>«GREEN TOMATO»</w:t>
            </w:r>
          </w:p>
          <w:p w:rsidR="00C5196E" w:rsidRPr="00072515" w:rsidRDefault="00C5196E" w:rsidP="00C5196E">
            <w:pPr>
              <w:rPr>
                <w:rFonts w:ascii="Times" w:hAnsi="Times" w:cs="Arial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Переезд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отель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(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расходы</w:t>
            </w:r>
            <w:r w:rsidRPr="00072515">
              <w:rPr>
                <w:rFonts w:ascii="Times" w:hAnsi="Times" w:cs="Arial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на</w:t>
            </w:r>
            <w:r w:rsidRPr="00072515">
              <w:rPr>
                <w:rFonts w:ascii="Times" w:hAnsi="Times" w:cs="Arial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дорогу</w:t>
            </w:r>
            <w:r w:rsidRPr="00072515">
              <w:rPr>
                <w:rFonts w:ascii="Times" w:hAnsi="Times" w:cs="Arial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включены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>)</w:t>
            </w:r>
          </w:p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размещение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Токио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 </w:t>
            </w:r>
          </w:p>
          <w:p w:rsidR="00C5196E" w:rsidRPr="00072515" w:rsidRDefault="00C5196E" w:rsidP="00C5196E">
            <w:pPr>
              <w:snapToGrid w:val="0"/>
              <w:rPr>
                <w:rFonts w:ascii="Times" w:hAnsi="Times" w:cs="Arial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Размещение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proofErr w:type="gramEnd"/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эконом</w:t>
            </w:r>
            <w:proofErr w:type="gramEnd"/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2* (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возможно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16:00) /3*(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возможно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hAnsi="Times" w:cs="Arial"/>
                <w:sz w:val="22"/>
                <w:szCs w:val="22"/>
                <w:lang w:val="ru-RU"/>
              </w:rPr>
              <w:t xml:space="preserve"> 15:00)</w:t>
            </w:r>
          </w:p>
          <w:p w:rsidR="003F2D22" w:rsidRPr="00072515" w:rsidRDefault="003F2D22" w:rsidP="0028249D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06236B" w:rsidRPr="006F7018" w:rsidTr="00072515">
        <w:tc>
          <w:tcPr>
            <w:tcW w:w="1560" w:type="dxa"/>
            <w:vAlign w:val="center"/>
          </w:tcPr>
          <w:p w:rsidR="0006236B" w:rsidRPr="00072515" w:rsidRDefault="0006236B" w:rsidP="0089117F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2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06236B" w:rsidRPr="00072515" w:rsidRDefault="0006236B" w:rsidP="0089117F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Понедельник</w:t>
            </w:r>
          </w:p>
        </w:tc>
        <w:tc>
          <w:tcPr>
            <w:tcW w:w="8486" w:type="dxa"/>
          </w:tcPr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Экскурсия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в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Токио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на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="00193318"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>6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час</w:t>
            </w:r>
            <w:r w:rsidR="00193318"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ов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с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гидом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на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общественном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транспорте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>.</w:t>
            </w:r>
          </w:p>
          <w:p w:rsidR="00C5196E" w:rsidRPr="00072515" w:rsidRDefault="00C5196E" w:rsidP="00C5196E">
            <w:pPr>
              <w:spacing w:line="30" w:lineRule="atLeast"/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русскоговорящим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гидом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холле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C5196E" w:rsidRPr="00072515" w:rsidRDefault="00C5196E" w:rsidP="00C5196E">
            <w:pPr>
              <w:spacing w:line="30" w:lineRule="atLeast"/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</w:pP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Посещение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>:</w:t>
            </w:r>
          </w:p>
          <w:p w:rsidR="00C5196E" w:rsidRPr="00072515" w:rsidRDefault="00C5196E" w:rsidP="00C5196E">
            <w:pPr>
              <w:spacing w:line="30" w:lineRule="atLeast"/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-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Сувенирной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улочки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Накамисэ</w:t>
            </w:r>
            <w:proofErr w:type="spellEnd"/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районе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Асакуса</w:t>
            </w:r>
            <w:proofErr w:type="spellEnd"/>
          </w:p>
          <w:p w:rsidR="005402FB" w:rsidRPr="00072515" w:rsidRDefault="005402FB" w:rsidP="003436F0">
            <w:pPr>
              <w:pStyle w:val="12"/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</w:pPr>
            <w:r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- </w:t>
            </w:r>
            <w:r w:rsidRPr="00072515">
              <w:rPr>
                <w:b w:val="0"/>
                <w:color w:val="auto"/>
                <w:sz w:val="22"/>
                <w:szCs w:val="22"/>
              </w:rPr>
              <w:t>Круиз</w:t>
            </w:r>
            <w:r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193318" w:rsidRPr="00072515">
              <w:rPr>
                <w:b w:val="0"/>
                <w:color w:val="auto"/>
                <w:sz w:val="22"/>
                <w:szCs w:val="22"/>
              </w:rPr>
              <w:t>на</w:t>
            </w:r>
            <w:r w:rsidR="00193318"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193318" w:rsidRPr="00072515">
              <w:rPr>
                <w:b w:val="0"/>
                <w:color w:val="auto"/>
                <w:sz w:val="22"/>
                <w:szCs w:val="22"/>
              </w:rPr>
              <w:t>кораблике</w:t>
            </w:r>
            <w:r w:rsidR="00193318"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b w:val="0"/>
                <w:color w:val="auto"/>
                <w:sz w:val="22"/>
                <w:szCs w:val="22"/>
              </w:rPr>
              <w:t>по</w:t>
            </w:r>
            <w:r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b w:val="0"/>
                <w:color w:val="auto"/>
                <w:sz w:val="22"/>
                <w:szCs w:val="22"/>
              </w:rPr>
              <w:t>Токийскому</w:t>
            </w:r>
            <w:r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b w:val="0"/>
                <w:color w:val="auto"/>
                <w:sz w:val="22"/>
                <w:szCs w:val="22"/>
              </w:rPr>
              <w:t>каналу</w:t>
            </w:r>
            <w:r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193318" w:rsidRPr="00072515">
              <w:rPr>
                <w:b w:val="0"/>
                <w:color w:val="auto"/>
                <w:sz w:val="22"/>
                <w:szCs w:val="22"/>
              </w:rPr>
              <w:t>в</w:t>
            </w:r>
            <w:r w:rsidR="00193318"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193318" w:rsidRPr="00072515">
              <w:rPr>
                <w:b w:val="0"/>
                <w:color w:val="auto"/>
                <w:sz w:val="22"/>
                <w:szCs w:val="22"/>
              </w:rPr>
              <w:t>сад</w:t>
            </w:r>
            <w:r w:rsidR="00193318" w:rsidRPr="00072515">
              <w:rPr>
                <w:rFonts w:ascii="Times" w:hAnsi="Times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="00193318" w:rsidRPr="00072515">
              <w:rPr>
                <w:b w:val="0"/>
                <w:color w:val="auto"/>
                <w:sz w:val="22"/>
                <w:szCs w:val="22"/>
              </w:rPr>
              <w:t>Хамарик</w:t>
            </w:r>
            <w:r w:rsidR="003436F0" w:rsidRPr="00072515">
              <w:rPr>
                <w:b w:val="0"/>
                <w:color w:val="auto"/>
                <w:sz w:val="22"/>
                <w:szCs w:val="22"/>
              </w:rPr>
              <w:t>ю</w:t>
            </w:r>
            <w:proofErr w:type="spellEnd"/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,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который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некогда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являлся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садом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при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летней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резиденции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сегуна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и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был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местом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утиной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3436F0"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охоты</w:t>
            </w:r>
            <w:r w:rsidR="003436F0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. </w:t>
            </w:r>
          </w:p>
          <w:p w:rsidR="003436F0" w:rsidRPr="00072515" w:rsidRDefault="003436F0" w:rsidP="003436F0">
            <w:pPr>
              <w:pStyle w:val="12"/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</w:pP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="005402FB"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-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Полюбовавшись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ландшафтным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искусством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,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ваш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маршрут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продолжится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по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знаменитому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роскошному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кварталу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Гинза</w:t>
            </w:r>
            <w:proofErr w:type="spellEnd"/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с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его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интересной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 xml:space="preserve"> </w:t>
            </w:r>
            <w:r w:rsidRPr="00072515">
              <w:rPr>
                <w:rFonts w:eastAsia="MS PGothic"/>
                <w:b w:val="0"/>
                <w:color w:val="auto"/>
                <w:sz w:val="22"/>
                <w:szCs w:val="22"/>
              </w:rPr>
              <w:t>историей</w:t>
            </w:r>
            <w:r w:rsidRPr="00072515">
              <w:rPr>
                <w:rFonts w:ascii="Times" w:eastAsia="MS PGothic" w:hAnsi="Times"/>
                <w:b w:val="0"/>
                <w:color w:val="auto"/>
                <w:sz w:val="22"/>
                <w:szCs w:val="22"/>
              </w:rPr>
              <w:t>.</w:t>
            </w:r>
          </w:p>
          <w:p w:rsidR="00E016D3" w:rsidRPr="00072515" w:rsidRDefault="00E016D3" w:rsidP="00E016D3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время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предусмотрен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обед</w:t>
            </w:r>
          </w:p>
          <w:p w:rsidR="00D030B5" w:rsidRPr="00072515" w:rsidRDefault="001754A7" w:rsidP="001754A7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возращение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отель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1754A7" w:rsidRPr="00072515" w:rsidRDefault="001754A7" w:rsidP="001754A7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8B799C" w:rsidRPr="006F7018" w:rsidTr="00072515">
        <w:tc>
          <w:tcPr>
            <w:tcW w:w="1560" w:type="dxa"/>
            <w:vAlign w:val="center"/>
          </w:tcPr>
          <w:p w:rsidR="008B799C" w:rsidRPr="00072515" w:rsidRDefault="008B799C" w:rsidP="008B799C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3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8B799C" w:rsidRPr="00072515" w:rsidRDefault="008B799C" w:rsidP="008B799C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Вторник</w:t>
            </w:r>
          </w:p>
        </w:tc>
        <w:tc>
          <w:tcPr>
            <w:tcW w:w="8486" w:type="dxa"/>
          </w:tcPr>
          <w:p w:rsidR="000F51E8" w:rsidRPr="00072515" w:rsidRDefault="000F51E8" w:rsidP="000F51E8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</w:p>
          <w:p w:rsidR="000F51E8" w:rsidRPr="00072515" w:rsidRDefault="000F51E8" w:rsidP="000F51E8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русскоговорящим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гидом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холле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гостиницы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0F51E8" w:rsidRPr="00072515" w:rsidRDefault="000F51E8" w:rsidP="000F51E8">
            <w:pPr>
              <w:rPr>
                <w:rFonts w:ascii="Times" w:hAnsi="Times"/>
                <w:sz w:val="22"/>
                <w:szCs w:val="22"/>
                <w:u w:val="single"/>
                <w:lang w:val="ru-RU"/>
              </w:rPr>
            </w:pP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Экскурсия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в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город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Камакура</w:t>
            </w:r>
            <w:r w:rsidR="008240AE"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на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="008240AE"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>8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часов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с</w:t>
            </w:r>
            <w:r w:rsidRPr="00072515">
              <w:rPr>
                <w:rFonts w:ascii="Times" w:hAnsi="Times"/>
                <w:b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sz w:val="22"/>
                <w:szCs w:val="22"/>
                <w:u w:val="single"/>
                <w:lang w:val="ru-RU"/>
              </w:rPr>
              <w:t>гидом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общественном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транспорте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(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проезд</w:t>
            </w:r>
            <w:r w:rsidRPr="00072515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от</w:t>
            </w:r>
            <w:r w:rsidRPr="00072515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основного</w:t>
            </w:r>
            <w:r w:rsidRPr="00072515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отеля</w:t>
            </w:r>
            <w:r w:rsidRPr="00072515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включен</w:t>
            </w:r>
            <w:r w:rsidRPr="00072515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стоимость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).</w:t>
            </w:r>
          </w:p>
          <w:p w:rsidR="000F51E8" w:rsidRPr="00072515" w:rsidRDefault="000F51E8" w:rsidP="000F51E8">
            <w:pPr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</w:pPr>
            <w:r w:rsidRPr="00072515">
              <w:rPr>
                <w:rFonts w:ascii="Times New Roman" w:eastAsia="Batang" w:hAnsi="Times New Roman"/>
                <w:sz w:val="22"/>
                <w:szCs w:val="22"/>
                <w:u w:val="single"/>
                <w:lang w:val="ru-RU"/>
              </w:rPr>
              <w:t>В</w:t>
            </w:r>
            <w:r w:rsidRPr="00072515"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sz w:val="22"/>
                <w:szCs w:val="22"/>
                <w:u w:val="single"/>
                <w:lang w:val="ru-RU"/>
              </w:rPr>
              <w:t>экскурсию</w:t>
            </w:r>
            <w:r w:rsidRPr="00072515"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  <w:t xml:space="preserve"> </w:t>
            </w:r>
            <w:proofErr w:type="gramStart"/>
            <w:r w:rsidRPr="00072515">
              <w:rPr>
                <w:rFonts w:ascii="Times New Roman" w:eastAsia="Batang" w:hAnsi="Times New Roman"/>
                <w:sz w:val="22"/>
                <w:szCs w:val="22"/>
                <w:u w:val="single"/>
                <w:lang w:val="ru-RU"/>
              </w:rPr>
              <w:t>включены</w:t>
            </w:r>
            <w:proofErr w:type="gramEnd"/>
            <w:r w:rsidRPr="00072515">
              <w:rPr>
                <w:rFonts w:ascii="Times" w:eastAsia="Batang" w:hAnsi="Times"/>
                <w:sz w:val="22"/>
                <w:szCs w:val="22"/>
                <w:u w:val="single"/>
                <w:lang w:val="ru-RU"/>
              </w:rPr>
              <w:t>:</w:t>
            </w:r>
          </w:p>
          <w:p w:rsidR="000F51E8" w:rsidRPr="00072515" w:rsidRDefault="000F51E8" w:rsidP="000F51E8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-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Посещение</w:t>
            </w: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исторического</w:t>
            </w: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города</w:t>
            </w: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Камакура</w:t>
            </w:r>
          </w:p>
          <w:p w:rsidR="000F51E8" w:rsidRPr="00072515" w:rsidRDefault="000F51E8" w:rsidP="000F51E8">
            <w:pPr>
              <w:rPr>
                <w:rFonts w:ascii="Times" w:eastAsia="Yu Mincho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-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Статуя</w:t>
            </w: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Большого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Будды</w:t>
            </w:r>
          </w:p>
          <w:p w:rsidR="000F51E8" w:rsidRPr="00072515" w:rsidRDefault="000F51E8" w:rsidP="000F51E8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" w:eastAsia="Yu Mincho" w:hAnsi="Times"/>
                <w:bCs/>
                <w:sz w:val="22"/>
                <w:szCs w:val="22"/>
                <w:lang w:val="ru-RU"/>
              </w:rPr>
              <w:t xml:space="preserve">-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Храм</w:t>
            </w: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Хасэ</w:t>
            </w:r>
            <w:proofErr w:type="spellEnd"/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Каннон</w:t>
            </w:r>
            <w:proofErr w:type="spellEnd"/>
          </w:p>
          <w:p w:rsidR="008240AE" w:rsidRPr="00072515" w:rsidRDefault="008240AE" w:rsidP="000F51E8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lastRenderedPageBreak/>
              <w:t>-</w:t>
            </w:r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Посещение</w:t>
            </w:r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храма</w:t>
            </w:r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Хорюдзи</w:t>
            </w:r>
            <w:proofErr w:type="spellEnd"/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.</w:t>
            </w:r>
          </w:p>
          <w:p w:rsidR="008240AE" w:rsidRPr="00072515" w:rsidRDefault="008240AE" w:rsidP="000F51E8">
            <w:pPr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-</w:t>
            </w:r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Прогулка</w:t>
            </w:r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по</w:t>
            </w:r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храму</w:t>
            </w:r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Хатимангу</w:t>
            </w:r>
            <w:proofErr w:type="spellEnd"/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Theme="minorEastAsia" w:hAnsi="Times New Roman"/>
                <w:bCs/>
                <w:sz w:val="22"/>
                <w:szCs w:val="22"/>
                <w:lang w:val="ru-RU"/>
              </w:rPr>
              <w:t>Цуругаока</w:t>
            </w:r>
            <w:proofErr w:type="spellEnd"/>
            <w:r w:rsidRPr="00072515">
              <w:rPr>
                <w:rFonts w:ascii="Times" w:eastAsiaTheme="minorEastAsia" w:hAnsi="Times"/>
                <w:bCs/>
                <w:sz w:val="22"/>
                <w:szCs w:val="22"/>
                <w:lang w:val="ru-RU"/>
              </w:rPr>
              <w:t>.</w:t>
            </w:r>
          </w:p>
          <w:p w:rsidR="000F51E8" w:rsidRPr="00072515" w:rsidRDefault="000F51E8" w:rsidP="000F51E8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Возвращение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Токио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>.</w:t>
            </w:r>
          </w:p>
          <w:p w:rsidR="001754A7" w:rsidRPr="00072515" w:rsidRDefault="001754A7" w:rsidP="000F51E8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>***********************************************************************************</w:t>
            </w:r>
          </w:p>
          <w:p w:rsidR="000F51E8" w:rsidRPr="00072515" w:rsidRDefault="000F51E8" w:rsidP="000F51E8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время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предусмотрен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обед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традиционном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ресторане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eastAsia="Batang" w:hAnsi="Times"/>
                <w:noProof/>
                <w:sz w:val="22"/>
                <w:szCs w:val="22"/>
                <w:lang w:val="ru-RU"/>
              </w:rPr>
              <w:t>(</w:t>
            </w:r>
            <w:r w:rsidRPr="00072515">
              <w:rPr>
                <w:rFonts w:ascii="Times New Roman" w:eastAsia="Batang" w:hAnsi="Times New Roman"/>
                <w:i/>
                <w:noProof/>
                <w:sz w:val="22"/>
                <w:szCs w:val="22"/>
                <w:lang w:val="ru-RU"/>
              </w:rPr>
              <w:t>включен</w:t>
            </w:r>
            <w:r w:rsidRPr="00072515">
              <w:rPr>
                <w:rFonts w:ascii="Times" w:eastAsia="Batang" w:hAnsi="Times"/>
                <w:i/>
                <w:noProof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i/>
                <w:noProof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Batang" w:hAnsi="Times"/>
                <w:i/>
                <w:noProof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i/>
                <w:noProof/>
                <w:sz w:val="22"/>
                <w:szCs w:val="22"/>
                <w:lang w:val="ru-RU"/>
              </w:rPr>
              <w:t>стоимость</w:t>
            </w:r>
            <w:r w:rsidRPr="00072515">
              <w:rPr>
                <w:rFonts w:ascii="Times" w:eastAsia="Batang" w:hAnsi="Times"/>
                <w:noProof/>
                <w:sz w:val="22"/>
                <w:szCs w:val="22"/>
                <w:lang w:val="ru-RU"/>
              </w:rPr>
              <w:t>)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>.</w:t>
            </w:r>
          </w:p>
          <w:p w:rsidR="000F51E8" w:rsidRPr="00072515" w:rsidRDefault="000F51E8" w:rsidP="000F51E8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Обед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: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традиционная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японская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кухня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-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упрощенная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версия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hAnsi="Times" w:cs="Times"/>
                <w:bCs/>
                <w:sz w:val="22"/>
                <w:szCs w:val="22"/>
                <w:lang w:val="ru-RU"/>
              </w:rPr>
              <w:t>«</w:t>
            </w:r>
            <w:bookmarkStart w:id="1" w:name="_Hlk28603178"/>
            <w:proofErr w:type="spellStart"/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Кайсэки</w:t>
            </w:r>
            <w:proofErr w:type="spellEnd"/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рёри</w:t>
            </w:r>
            <w:bookmarkEnd w:id="1"/>
            <w:proofErr w:type="spellEnd"/>
            <w:r w:rsidRPr="00072515">
              <w:rPr>
                <w:rFonts w:ascii="Times" w:hAnsi="Times" w:cs="Times"/>
                <w:bCs/>
                <w:sz w:val="22"/>
                <w:szCs w:val="22"/>
                <w:lang w:val="ru-RU"/>
              </w:rPr>
              <w:t>»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* </w:t>
            </w:r>
          </w:p>
          <w:p w:rsidR="000F51E8" w:rsidRPr="00072515" w:rsidRDefault="000F51E8" w:rsidP="000F51E8">
            <w:pPr>
              <w:rPr>
                <w:rFonts w:ascii="Times" w:hAnsi="Times"/>
                <w:color w:val="465467"/>
                <w:sz w:val="22"/>
                <w:szCs w:val="22"/>
                <w:lang w:val="ru-RU"/>
              </w:rPr>
            </w:pP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>*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Обычно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Style w:val="a4"/>
                <w:rFonts w:ascii="Times New Roman" w:hAnsi="Times New Roman"/>
                <w:color w:val="465467"/>
                <w:sz w:val="22"/>
                <w:szCs w:val="22"/>
                <w:lang w:val="ru-RU"/>
              </w:rPr>
              <w:t>кайсэки</w:t>
            </w:r>
            <w:proofErr w:type="spellEnd"/>
            <w:r w:rsidRPr="00072515">
              <w:rPr>
                <w:rStyle w:val="a4"/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Style w:val="a4"/>
                <w:rFonts w:ascii="Times New Roman" w:hAnsi="Times New Roman"/>
                <w:color w:val="465467"/>
                <w:sz w:val="22"/>
                <w:szCs w:val="22"/>
                <w:lang w:val="ru-RU"/>
              </w:rPr>
              <w:t>рёри</w:t>
            </w:r>
            <w:proofErr w:type="spellEnd"/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подают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несколько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блюд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по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очереди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сама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трапеза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занимает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очень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много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времени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>.</w:t>
            </w:r>
          </w:p>
          <w:p w:rsidR="000F51E8" w:rsidRPr="00072515" w:rsidRDefault="000F51E8" w:rsidP="000F51E8">
            <w:pPr>
              <w:rPr>
                <w:rFonts w:ascii="Times" w:hAnsi="Times"/>
                <w:color w:val="465467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Состоит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из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нескольких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блюд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: </w:t>
            </w:r>
            <w:hyperlink r:id="rId10" w:history="1">
              <w:proofErr w:type="spellStart"/>
              <w:r w:rsidRPr="00072515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сасими</w:t>
              </w:r>
              <w:proofErr w:type="spellEnd"/>
            </w:hyperlink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жареной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на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гриле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рыбы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я</w:t>
            </w:r>
            <w:hyperlink r:id="rId11" w:history="1">
              <w:r w:rsidRPr="00072515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кидзакана</w:t>
              </w:r>
              <w:proofErr w:type="spellEnd"/>
            </w:hyperlink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разнообразных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закусок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супа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hyperlink r:id="rId12" w:history="1">
              <w:proofErr w:type="spellStart"/>
              <w:r w:rsidRPr="00072515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мисо</w:t>
              </w:r>
              <w:proofErr w:type="spellEnd"/>
            </w:hyperlink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блюд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из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hyperlink r:id="rId13" w:history="1">
              <w:r w:rsidRPr="00072515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тофу</w:t>
              </w:r>
            </w:hyperlink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, </w:t>
            </w:r>
            <w:hyperlink r:id="rId14" w:history="1">
              <w:proofErr w:type="spellStart"/>
              <w:r w:rsidRPr="00072515">
                <w:rPr>
                  <w:rStyle w:val="a9"/>
                  <w:rFonts w:ascii="Times New Roman" w:hAnsi="Times New Roman"/>
                  <w:i/>
                  <w:iCs/>
                  <w:sz w:val="22"/>
                  <w:szCs w:val="22"/>
                  <w:lang w:val="ru-RU"/>
                </w:rPr>
                <w:t>тэмпура</w:t>
              </w:r>
              <w:proofErr w:type="spellEnd"/>
            </w:hyperlink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и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color w:val="465467"/>
                <w:sz w:val="22"/>
                <w:szCs w:val="22"/>
                <w:lang w:val="ru-RU"/>
              </w:rPr>
              <w:t>других</w:t>
            </w: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>.</w:t>
            </w:r>
          </w:p>
          <w:p w:rsidR="008B799C" w:rsidRPr="00072515" w:rsidRDefault="008B799C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88791E" w:rsidRPr="006F7018" w:rsidTr="00072515">
        <w:tc>
          <w:tcPr>
            <w:tcW w:w="1560" w:type="dxa"/>
            <w:vAlign w:val="center"/>
          </w:tcPr>
          <w:p w:rsidR="003E357D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lastRenderedPageBreak/>
              <w:t xml:space="preserve">4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</w:p>
          <w:p w:rsidR="00511292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Среда</w:t>
            </w:r>
          </w:p>
        </w:tc>
        <w:tc>
          <w:tcPr>
            <w:tcW w:w="8486" w:type="dxa"/>
          </w:tcPr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Обзорная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экскурсия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ПАРАД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="00C77DF4"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ЦВЕТОВ</w:t>
            </w:r>
            <w:r w:rsidR="00C77DF4"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="00C77DF4"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на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="00A36468"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>6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часов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с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sz w:val="22"/>
                <w:szCs w:val="22"/>
                <w:u w:val="single"/>
                <w:lang w:val="ru-RU"/>
              </w:rPr>
              <w:t>гидом</w:t>
            </w:r>
          </w:p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Встреча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русскоговорящим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гидом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холле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u w:val="single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экскурсию</w:t>
            </w:r>
            <w:r w:rsidRPr="00072515">
              <w:rPr>
                <w:rFonts w:ascii="Times" w:hAnsi="Times"/>
                <w:sz w:val="22"/>
                <w:szCs w:val="22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u w:val="single"/>
                <w:lang w:val="ru-RU"/>
              </w:rPr>
              <w:t>включено</w:t>
            </w:r>
            <w:r w:rsidRPr="00072515">
              <w:rPr>
                <w:rFonts w:ascii="Times" w:hAnsi="Times"/>
                <w:sz w:val="22"/>
                <w:szCs w:val="22"/>
                <w:u w:val="single"/>
                <w:lang w:val="ru-RU"/>
              </w:rPr>
              <w:t xml:space="preserve">: </w:t>
            </w:r>
          </w:p>
          <w:p w:rsidR="00044667" w:rsidRPr="00072515" w:rsidRDefault="00C5196E" w:rsidP="00044667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Посещение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="00044667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Храма</w:t>
            </w:r>
            <w:r w:rsidR="00044667"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4667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Ка</w:t>
            </w:r>
            <w:r w:rsidR="00193318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м</w:t>
            </w:r>
            <w:r w:rsidR="00044667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эйдо</w:t>
            </w:r>
            <w:proofErr w:type="spellEnd"/>
            <w:r w:rsidR="00044667"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="00044667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Тэндзин</w:t>
            </w:r>
            <w:proofErr w:type="spellEnd"/>
            <w:r w:rsidR="00044667"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="00044667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Любование</w:t>
            </w:r>
            <w:r w:rsidR="00044667"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="00044667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глициниями</w:t>
            </w:r>
            <w:r w:rsidR="00044667"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Цветение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: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середина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апреля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-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середина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мая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Глицинии</w:t>
            </w:r>
            <w:r w:rsidR="00E9124A"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="00E9124A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и</w:t>
            </w:r>
            <w:r w:rsidR="00E9124A"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="00E9124A"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азалии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конец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gramStart"/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мая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-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июнь</w:t>
            </w:r>
            <w:proofErr w:type="gramEnd"/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Ирисы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конец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июня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-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июль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Гортензии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(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время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цветения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может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сдвигаться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зависимости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от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погодных</w:t>
            </w:r>
            <w:r w:rsidRPr="00072515">
              <w:rPr>
                <w:rFonts w:ascii="Times" w:hAnsi="Times"/>
                <w:b/>
                <w:i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>условий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)</w:t>
            </w:r>
          </w:p>
          <w:p w:rsidR="00193318" w:rsidRPr="00072515" w:rsidRDefault="00193318" w:rsidP="00193318">
            <w:pPr>
              <w:spacing w:line="30" w:lineRule="atLeast"/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hAnsi="Times"/>
                <w:sz w:val="22"/>
                <w:szCs w:val="22"/>
                <w:lang w:val="ru-RU"/>
              </w:rPr>
              <w:t>-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Посещение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храма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Недзу</w:t>
            </w:r>
            <w:proofErr w:type="spellEnd"/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Любование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азалиями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1630E8" w:rsidRPr="00072515" w:rsidRDefault="001630E8" w:rsidP="001630E8">
            <w:pPr>
              <w:rPr>
                <w:rFonts w:ascii="Times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время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предусмотрен</w:t>
            </w:r>
            <w:r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обед</w:t>
            </w:r>
          </w:p>
          <w:p w:rsidR="001630E8" w:rsidRPr="00072515" w:rsidRDefault="001630E8" w:rsidP="001630E8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Самостоятельное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возращение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отель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88791E" w:rsidRPr="00072515" w:rsidRDefault="0088791E" w:rsidP="00DE1329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28249D" w:rsidRPr="00072515" w:rsidTr="00072515">
        <w:tc>
          <w:tcPr>
            <w:tcW w:w="1560" w:type="dxa"/>
            <w:vAlign w:val="center"/>
          </w:tcPr>
          <w:p w:rsidR="003E357D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5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28249D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Четверг</w:t>
            </w:r>
          </w:p>
        </w:tc>
        <w:tc>
          <w:tcPr>
            <w:tcW w:w="8486" w:type="dxa"/>
            <w:vAlign w:val="center"/>
          </w:tcPr>
          <w:p w:rsidR="005402FB" w:rsidRPr="00072515" w:rsidRDefault="005402FB" w:rsidP="005402FB">
            <w:pPr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Theme="minorEastAsia" w:hAnsi="Times New Roman"/>
                <w:b/>
                <w:sz w:val="22"/>
                <w:szCs w:val="22"/>
                <w:lang w:val="ru-RU"/>
              </w:rPr>
              <w:t>Программа</w:t>
            </w:r>
            <w:r w:rsidRPr="00072515"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  <w:t xml:space="preserve"> 5 </w:t>
            </w:r>
            <w:r w:rsidRPr="00072515">
              <w:rPr>
                <w:rFonts w:ascii="Times New Roman" w:eastAsiaTheme="minorEastAsia" w:hAnsi="Times New Roman"/>
                <w:b/>
                <w:sz w:val="22"/>
                <w:szCs w:val="22"/>
                <w:lang w:val="ru-RU"/>
              </w:rPr>
              <w:t>дней</w:t>
            </w:r>
            <w:r w:rsidRPr="00072515"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  <w:t>.</w:t>
            </w:r>
          </w:p>
          <w:p w:rsidR="005402FB" w:rsidRPr="00072515" w:rsidRDefault="005402FB" w:rsidP="005402FB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5402FB" w:rsidRPr="00072515" w:rsidRDefault="005402FB" w:rsidP="005402FB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Выписка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из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отеля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(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возможна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до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10:00).</w:t>
            </w:r>
          </w:p>
          <w:p w:rsidR="005402FB" w:rsidRPr="00072515" w:rsidRDefault="005402FB" w:rsidP="005402FB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Встреча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с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водителем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" w:eastAsia="MS PGothic" w:hAnsi="Times"/>
                <w:sz w:val="22"/>
                <w:szCs w:val="22"/>
                <w:lang w:eastAsia="ru-RU"/>
              </w:rPr>
              <w:t>GREEN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hAnsi="Times"/>
                <w:sz w:val="22"/>
                <w:szCs w:val="22"/>
              </w:rPr>
              <w:t>TOMATO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табличкой</w:t>
            </w:r>
          </w:p>
          <w:p w:rsidR="005402FB" w:rsidRPr="00072515" w:rsidRDefault="005402FB" w:rsidP="005402FB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Трансфер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>/</w:t>
            </w:r>
            <w:proofErr w:type="gramStart"/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Нарита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на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автобусе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" w:eastAsia="MS PGothic" w:hAnsi="Times"/>
                <w:sz w:val="22"/>
                <w:szCs w:val="22"/>
                <w:lang w:eastAsia="ru-RU"/>
              </w:rPr>
              <w:t>GREEN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" w:eastAsia="MS PGothic" w:hAnsi="Times"/>
                <w:sz w:val="22"/>
                <w:szCs w:val="22"/>
                <w:lang w:eastAsia="ru-RU"/>
              </w:rPr>
              <w:t>TOMATO</w:t>
            </w:r>
          </w:p>
          <w:p w:rsidR="005402FB" w:rsidRPr="00072515" w:rsidRDefault="005402FB" w:rsidP="005402FB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рейс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5402FB" w:rsidRPr="00072515" w:rsidRDefault="005402FB" w:rsidP="005402FB">
            <w:pPr>
              <w:jc w:val="left"/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Вылет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Россию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5402FB" w:rsidRPr="00072515" w:rsidRDefault="005402FB" w:rsidP="005402FB">
            <w:pPr>
              <w:rPr>
                <w:rFonts w:ascii="Times" w:hAnsi="Times"/>
                <w:color w:val="465467"/>
                <w:sz w:val="22"/>
                <w:szCs w:val="22"/>
                <w:lang w:val="ru-RU"/>
              </w:rPr>
            </w:pPr>
            <w:r w:rsidRPr="00072515">
              <w:rPr>
                <w:rFonts w:ascii="Times" w:hAnsi="Times"/>
                <w:color w:val="465467"/>
                <w:sz w:val="22"/>
                <w:szCs w:val="22"/>
                <w:lang w:val="ru-RU"/>
              </w:rPr>
              <w:t>*********************************************************************************</w:t>
            </w:r>
          </w:p>
          <w:p w:rsidR="003E357D" w:rsidRPr="00072515" w:rsidRDefault="003E357D" w:rsidP="003E357D">
            <w:pPr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Theme="minorEastAsia" w:hAnsi="Times New Roman"/>
                <w:b/>
                <w:sz w:val="22"/>
                <w:szCs w:val="22"/>
                <w:lang w:val="ru-RU"/>
              </w:rPr>
              <w:t>Программа</w:t>
            </w:r>
            <w:r w:rsidRPr="00072515"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  <w:t xml:space="preserve"> 8 </w:t>
            </w:r>
            <w:r w:rsidRPr="00072515">
              <w:rPr>
                <w:rFonts w:ascii="Times New Roman" w:eastAsiaTheme="minorEastAsia" w:hAnsi="Times New Roman"/>
                <w:b/>
                <w:sz w:val="22"/>
                <w:szCs w:val="22"/>
                <w:lang w:val="ru-RU"/>
              </w:rPr>
              <w:t>дней</w:t>
            </w:r>
            <w:r w:rsidRPr="00072515"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  <w:t>.</w:t>
            </w:r>
          </w:p>
          <w:p w:rsidR="003E357D" w:rsidRPr="00072515" w:rsidRDefault="003E357D" w:rsidP="003E357D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З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автрак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>.</w:t>
            </w:r>
            <w:r w:rsidR="00D16A18"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Свободное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время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.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По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желанию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за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дополнительную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плату</w:t>
            </w:r>
            <w:r w:rsidRPr="00072515">
              <w:rPr>
                <w:rFonts w:ascii="Times" w:eastAsia="Batang" w:hAnsi="Times"/>
                <w:b/>
                <w:bCs/>
                <w:sz w:val="22"/>
                <w:szCs w:val="22"/>
                <w:lang w:val="ru-RU"/>
              </w:rPr>
              <w:t>:</w:t>
            </w:r>
          </w:p>
          <w:p w:rsidR="003E357D" w:rsidRPr="00072515" w:rsidRDefault="003E357D" w:rsidP="003E357D">
            <w:pPr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u w:val="single"/>
                <w:lang w:val="ru-RU"/>
              </w:rPr>
            </w:pPr>
            <w:r w:rsidRPr="00072515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Экскурсия</w:t>
            </w:r>
            <w:r w:rsidRPr="00072515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в</w:t>
            </w:r>
            <w:r w:rsidRPr="00072515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Никко</w:t>
            </w:r>
            <w:proofErr w:type="spellEnd"/>
            <w:r w:rsidR="005402FB" w:rsidRPr="00072515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r w:rsidR="005402FB" w:rsidRPr="00072515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Деревня</w:t>
            </w:r>
            <w:r w:rsidR="005402FB" w:rsidRPr="00072515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proofErr w:type="spellStart"/>
            <w:r w:rsidR="005402FB" w:rsidRPr="00072515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Эдомуро</w:t>
            </w:r>
            <w:proofErr w:type="spellEnd"/>
            <w:r w:rsidR="005402FB" w:rsidRPr="00072515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+</w:t>
            </w:r>
            <w:r w:rsidR="005402FB" w:rsidRPr="00072515">
              <w:rPr>
                <w:rFonts w:ascii="Times" w:hAnsi="Times"/>
                <w:b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 xml:space="preserve"> </w:t>
            </w:r>
            <w:proofErr w:type="spellStart"/>
            <w:r w:rsidR="005402FB" w:rsidRPr="00072515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Тосё</w:t>
            </w:r>
            <w:r w:rsidR="005402FB" w:rsidRPr="00072515">
              <w:rPr>
                <w:rFonts w:ascii="Times" w:eastAsia="Batang" w:hAnsi="Times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-</w:t>
            </w:r>
            <w:r w:rsidR="005402FB" w:rsidRPr="00072515">
              <w:rPr>
                <w:rFonts w:ascii="Times New Roman" w:eastAsia="Batang" w:hAnsi="Times New Roman"/>
                <w:b/>
                <w:bCs/>
                <w:color w:val="0070C0"/>
                <w:sz w:val="22"/>
                <w:szCs w:val="22"/>
                <w:highlight w:val="yellow"/>
                <w:u w:val="single"/>
                <w:lang w:val="ru-RU"/>
              </w:rPr>
              <w:t>гу</w:t>
            </w:r>
            <w:proofErr w:type="spellEnd"/>
          </w:p>
          <w:p w:rsidR="00C73C62" w:rsidRDefault="00C73C62" w:rsidP="00C73C62">
            <w:pPr>
              <w:pStyle w:val="12"/>
              <w:rPr>
                <w:rFonts w:asciiTheme="minorHAnsi" w:eastAsia="HGPGyoshotai" w:hAnsiTheme="minorHAnsi"/>
                <w:noProof/>
                <w:color w:val="0070C0"/>
                <w:sz w:val="22"/>
                <w:szCs w:val="22"/>
              </w:rPr>
            </w:pP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Подарите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себе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увлекательное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путешествие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для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любителей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культуры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истории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.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Вы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окунётесь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Японию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времён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эпохи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Эдо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где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Вас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встретят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настоящие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самураи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ниндзя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красавица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Ойран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.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Уникальная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возможность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почувствовать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себя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персонажем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исторического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фильма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.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У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Вас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также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будет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шанс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увидеть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восхитительные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шоу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посетить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интересные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места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такие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как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дом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иллюзий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ниндзя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побывать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гостях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у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Ойран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увидеть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незабываемое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акробатическое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шоу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ниндзей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многое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другое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.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После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этого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Вас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ждет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посещение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храма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святилища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Никко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Тосё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>-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гу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место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упокоения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сёгуна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полководца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Токугава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Иэясу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основателя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династии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Токугава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,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главный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храм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которого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является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объектом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Всемирного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Наследия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 xml:space="preserve"> </w:t>
            </w:r>
            <w:r w:rsidRPr="00072515">
              <w:rPr>
                <w:rFonts w:eastAsia="HGPGyoshotai"/>
                <w:noProof/>
                <w:color w:val="0070C0"/>
                <w:sz w:val="22"/>
                <w:szCs w:val="22"/>
              </w:rPr>
              <w:t>Юнеско</w:t>
            </w:r>
            <w:r w:rsidRPr="00072515">
              <w:rPr>
                <w:rFonts w:ascii="Times" w:eastAsia="HGPGyoshotai" w:hAnsi="Times"/>
                <w:noProof/>
                <w:color w:val="0070C0"/>
                <w:sz w:val="22"/>
                <w:szCs w:val="22"/>
              </w:rPr>
              <w:t>.</w:t>
            </w:r>
          </w:p>
          <w:p w:rsidR="00072515" w:rsidRPr="00072515" w:rsidRDefault="00072515" w:rsidP="00C73C62">
            <w:pPr>
              <w:pStyle w:val="12"/>
              <w:rPr>
                <w:rFonts w:asciiTheme="minorHAnsi" w:eastAsia="HGPGyoshotai" w:hAnsiTheme="minorHAnsi"/>
                <w:noProof/>
                <w:color w:val="0070C0"/>
                <w:sz w:val="22"/>
                <w:szCs w:val="22"/>
              </w:rPr>
            </w:pPr>
          </w:p>
          <w:tbl>
            <w:tblPr>
              <w:tblStyle w:val="af1"/>
              <w:tblW w:w="511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57"/>
              <w:gridCol w:w="1418"/>
            </w:tblGrid>
            <w:tr w:rsidR="00C73C62" w:rsidRPr="00072515" w:rsidTr="00AF73C0">
              <w:tc>
                <w:tcPr>
                  <w:tcW w:w="1838" w:type="dxa"/>
                </w:tcPr>
                <w:p w:rsidR="00C73C62" w:rsidRPr="00072515" w:rsidRDefault="00C73C62" w:rsidP="00C73C62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PAX</w:t>
                  </w:r>
                </w:p>
              </w:tc>
              <w:tc>
                <w:tcPr>
                  <w:tcW w:w="1857" w:type="dxa"/>
                </w:tcPr>
                <w:p w:rsidR="00C73C62" w:rsidRPr="00072515" w:rsidRDefault="00C73C62" w:rsidP="00C73C62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ADULT</w:t>
                  </w:r>
                </w:p>
              </w:tc>
              <w:tc>
                <w:tcPr>
                  <w:tcW w:w="1418" w:type="dxa"/>
                </w:tcPr>
                <w:p w:rsidR="00C73C62" w:rsidRPr="00072515" w:rsidRDefault="00C73C62" w:rsidP="00C73C62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CHILD</w:t>
                  </w:r>
                </w:p>
              </w:tc>
            </w:tr>
            <w:tr w:rsidR="00C73C62" w:rsidRPr="00072515" w:rsidTr="00AF73C0">
              <w:tc>
                <w:tcPr>
                  <w:tcW w:w="1838" w:type="dxa"/>
                </w:tcPr>
                <w:p w:rsidR="00C73C62" w:rsidRPr="00072515" w:rsidRDefault="00C73C62" w:rsidP="00C73C62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2-5</w:t>
                  </w:r>
                  <w:r w:rsidR="00AF73C0"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</w:t>
                  </w:r>
                  <w:r w:rsidR="00AF73C0" w:rsidRPr="00072515">
                    <w:rPr>
                      <w:rFonts w:ascii="Times New Roman" w:eastAsia="MS PGothic" w:hAnsi="Times New Roman" w:cs="Times New Roman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чел</w:t>
                  </w:r>
                </w:p>
              </w:tc>
              <w:tc>
                <w:tcPr>
                  <w:tcW w:w="1857" w:type="dxa"/>
                  <w:vAlign w:val="bottom"/>
                </w:tcPr>
                <w:p w:rsidR="00C73C62" w:rsidRPr="00072515" w:rsidRDefault="00AF73C0" w:rsidP="00AF73C0">
                  <w:pPr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  <w:t xml:space="preserve">28 250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  <w:r w:rsidRPr="00072515"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  <w:t xml:space="preserve"> </w:t>
                  </w:r>
                </w:p>
              </w:tc>
              <w:tc>
                <w:tcPr>
                  <w:tcW w:w="1418" w:type="dxa"/>
                  <w:vAlign w:val="bottom"/>
                </w:tcPr>
                <w:p w:rsidR="00C73C62" w:rsidRPr="00072515" w:rsidRDefault="00AF73C0" w:rsidP="00C73C62">
                  <w:pPr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  <w:t xml:space="preserve">23 400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  <w:tr w:rsidR="00C73C62" w:rsidRPr="006F7018" w:rsidTr="00AF73C0">
              <w:trPr>
                <w:trHeight w:val="271"/>
              </w:trPr>
              <w:tc>
                <w:tcPr>
                  <w:tcW w:w="1838" w:type="dxa"/>
                </w:tcPr>
                <w:p w:rsidR="00C73C62" w:rsidRPr="00072515" w:rsidRDefault="00C73C62" w:rsidP="00C73C62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6-10</w:t>
                  </w:r>
                  <w:r w:rsidR="00AF73C0"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 </w:t>
                  </w:r>
                  <w:r w:rsidR="00AF73C0" w:rsidRPr="00072515">
                    <w:rPr>
                      <w:rFonts w:ascii="Times New Roman" w:eastAsia="MS PGothic" w:hAnsi="Times New Roman" w:cs="Times New Roman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чел</w:t>
                  </w:r>
                </w:p>
              </w:tc>
              <w:tc>
                <w:tcPr>
                  <w:tcW w:w="1857" w:type="dxa"/>
                </w:tcPr>
                <w:p w:rsidR="00C73C62" w:rsidRPr="00072515" w:rsidRDefault="00AF73C0" w:rsidP="00C73C62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15 300 </w:t>
                  </w:r>
                  <w:proofErr w:type="spellStart"/>
                  <w:r w:rsidRPr="00072515">
                    <w:rPr>
                      <w:rFonts w:ascii="Times New Roman" w:eastAsia="MS PGothic" w:hAnsi="Times New Roman" w:cs="Times New Roman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18" w:type="dxa"/>
                </w:tcPr>
                <w:p w:rsidR="00C73C62" w:rsidRPr="00072515" w:rsidRDefault="00AF73C0" w:rsidP="00C73C62">
                  <w:pPr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 xml:space="preserve">10 500 </w:t>
                  </w:r>
                  <w:proofErr w:type="spellStart"/>
                  <w:r w:rsidRPr="00072515">
                    <w:rPr>
                      <w:rFonts w:ascii="Times New Roman" w:eastAsia="MS PGothic" w:hAnsi="Times New Roman" w:cs="Times New Roman"/>
                      <w:b/>
                      <w:color w:val="000000" w:themeColor="text1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</w:tbl>
          <w:p w:rsidR="006F7018" w:rsidRDefault="00C73C62" w:rsidP="00AF73C0">
            <w:pPr>
              <w:rPr>
                <w:rFonts w:asciiTheme="minorHAnsi" w:hAnsiTheme="minorHAnsi"/>
                <w:sz w:val="22"/>
                <w:szCs w:val="22"/>
                <w:lang w:val="ru-RU"/>
              </w:rPr>
            </w:pPr>
            <w:r w:rsidRPr="00072515">
              <w:rPr>
                <w:rFonts w:ascii="Times" w:hAnsi="Times"/>
                <w:sz w:val="22"/>
                <w:szCs w:val="22"/>
                <w:lang w:val="ru-RU"/>
              </w:rPr>
              <w:br w:type="page"/>
            </w:r>
          </w:p>
          <w:p w:rsidR="003E357D" w:rsidRPr="00072515" w:rsidRDefault="003E357D" w:rsidP="00AF73C0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Во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время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экскурсии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от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10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человек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предусмотрен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заказной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транспорт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</w:p>
          <w:tbl>
            <w:tblPr>
              <w:tblStyle w:val="af1"/>
              <w:tblW w:w="5113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857"/>
              <w:gridCol w:w="1418"/>
            </w:tblGrid>
            <w:tr w:rsidR="003E357D" w:rsidRPr="00072515" w:rsidTr="00AF73C0">
              <w:tc>
                <w:tcPr>
                  <w:tcW w:w="1838" w:type="dxa"/>
                </w:tcPr>
                <w:p w:rsidR="003E357D" w:rsidRPr="00072515" w:rsidRDefault="003E357D" w:rsidP="003E357D">
                  <w:pPr>
                    <w:jc w:val="center"/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10-15</w:t>
                  </w:r>
                  <w:r w:rsidR="00AF73C0" w:rsidRPr="00072515"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 w:rsidR="00AF73C0" w:rsidRPr="00072515">
                    <w:rPr>
                      <w:rFonts w:ascii="Times New Roman" w:eastAsia="MS PGothic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чел</w:t>
                  </w:r>
                </w:p>
              </w:tc>
              <w:tc>
                <w:tcPr>
                  <w:tcW w:w="1857" w:type="dxa"/>
                  <w:vAlign w:val="bottom"/>
                </w:tcPr>
                <w:p w:rsidR="003E357D" w:rsidRPr="00072515" w:rsidRDefault="00AF73C0" w:rsidP="003E357D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15 500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18" w:type="dxa"/>
                  <w:vAlign w:val="bottom"/>
                </w:tcPr>
                <w:p w:rsidR="003E357D" w:rsidRPr="00072515" w:rsidRDefault="00AF73C0" w:rsidP="00AF73C0">
                  <w:pPr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10700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</w:tbl>
          <w:p w:rsidR="00990D35" w:rsidRPr="00072515" w:rsidRDefault="00990D35" w:rsidP="005402FB">
            <w:pPr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  <w:tr w:rsidR="0028249D" w:rsidRPr="00072515" w:rsidTr="006F7018">
        <w:trPr>
          <w:trHeight w:val="5546"/>
        </w:trPr>
        <w:tc>
          <w:tcPr>
            <w:tcW w:w="1560" w:type="dxa"/>
            <w:vAlign w:val="center"/>
          </w:tcPr>
          <w:p w:rsidR="003E357D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lastRenderedPageBreak/>
              <w:t xml:space="preserve">6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28249D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Пятница</w:t>
            </w:r>
          </w:p>
        </w:tc>
        <w:tc>
          <w:tcPr>
            <w:tcW w:w="8486" w:type="dxa"/>
          </w:tcPr>
          <w:p w:rsidR="003E357D" w:rsidRPr="00072515" w:rsidRDefault="003E357D" w:rsidP="003E357D">
            <w:pPr>
              <w:rPr>
                <w:rFonts w:ascii="Times" w:eastAsiaTheme="minorEastAsia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Theme="minorEastAsia" w:hAnsi="Times New Roman"/>
                <w:b/>
                <w:sz w:val="22"/>
                <w:szCs w:val="22"/>
                <w:lang w:val="ru-RU"/>
              </w:rPr>
              <w:t>Программа</w:t>
            </w:r>
            <w:r w:rsidRPr="00072515"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  <w:t xml:space="preserve"> 8 </w:t>
            </w:r>
            <w:r w:rsidRPr="00072515">
              <w:rPr>
                <w:rFonts w:ascii="Times New Roman" w:eastAsiaTheme="minorEastAsia" w:hAnsi="Times New Roman"/>
                <w:b/>
                <w:sz w:val="22"/>
                <w:szCs w:val="22"/>
                <w:lang w:val="ru-RU"/>
              </w:rPr>
              <w:t>дней</w:t>
            </w:r>
          </w:p>
          <w:p w:rsidR="003E357D" w:rsidRPr="00072515" w:rsidRDefault="003E357D" w:rsidP="003E357D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З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автрак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</w:p>
          <w:p w:rsidR="003E357D" w:rsidRPr="00072515" w:rsidRDefault="003E357D" w:rsidP="003E357D">
            <w:pPr>
              <w:pStyle w:val="11"/>
              <w:spacing w:after="0" w:line="240" w:lineRule="auto"/>
              <w:ind w:left="0"/>
              <w:jc w:val="both"/>
              <w:rPr>
                <w:rFonts w:ascii="Times" w:eastAsia="Batang" w:hAnsi="Times"/>
                <w:bCs/>
              </w:rPr>
            </w:pPr>
            <w:r w:rsidRPr="00072515">
              <w:rPr>
                <w:rFonts w:ascii="Times New Roman" w:eastAsia="Batang" w:hAnsi="Times New Roman"/>
                <w:bCs/>
              </w:rPr>
              <w:t>Свободное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время</w:t>
            </w:r>
            <w:r w:rsidRPr="00072515">
              <w:rPr>
                <w:rFonts w:ascii="Times" w:eastAsia="Batang" w:hAnsi="Times"/>
                <w:bCs/>
              </w:rPr>
              <w:t xml:space="preserve">. </w:t>
            </w:r>
            <w:r w:rsidRPr="00072515">
              <w:rPr>
                <w:rFonts w:ascii="Times New Roman" w:eastAsia="Batang" w:hAnsi="Times New Roman"/>
                <w:bCs/>
              </w:rPr>
              <w:t>По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желанию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экскурсии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за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дополнительную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плату</w:t>
            </w:r>
            <w:r w:rsidRPr="00072515">
              <w:rPr>
                <w:rFonts w:ascii="Times" w:eastAsia="Batang" w:hAnsi="Times"/>
                <w:b/>
                <w:bCs/>
              </w:rPr>
              <w:t>:</w:t>
            </w:r>
          </w:p>
          <w:p w:rsidR="003E357D" w:rsidRPr="00072515" w:rsidRDefault="003E357D" w:rsidP="003E357D">
            <w:pPr>
              <w:pStyle w:val="11"/>
              <w:spacing w:after="0" w:line="240" w:lineRule="auto"/>
              <w:ind w:left="0"/>
              <w:jc w:val="both"/>
              <w:rPr>
                <w:rFonts w:ascii="Times" w:eastAsia="Batang" w:hAnsi="Times"/>
                <w:bCs/>
              </w:rPr>
            </w:pPr>
            <w:r w:rsidRPr="00072515">
              <w:rPr>
                <w:rFonts w:ascii="Times New Roman" w:eastAsia="Batang" w:hAnsi="Times New Roman"/>
                <w:bCs/>
                <w:highlight w:val="yellow"/>
              </w:rPr>
              <w:t>Экскурсия</w:t>
            </w:r>
            <w:r w:rsidRPr="00072515">
              <w:rPr>
                <w:rFonts w:ascii="Times" w:eastAsia="Batang" w:hAnsi="Times"/>
                <w:bCs/>
                <w:highlight w:val="yellow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highlight w:val="yellow"/>
              </w:rPr>
              <w:t>в</w:t>
            </w:r>
            <w:r w:rsidRPr="00072515">
              <w:rPr>
                <w:rFonts w:ascii="Times" w:eastAsia="Batang" w:hAnsi="Times"/>
                <w:bCs/>
                <w:highlight w:val="yellow"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  <w:highlight w:val="yellow"/>
              </w:rPr>
              <w:t>Киото</w:t>
            </w:r>
            <w:r w:rsidRPr="00072515">
              <w:rPr>
                <w:rFonts w:ascii="Times" w:eastAsia="Batang" w:hAnsi="Times"/>
                <w:bCs/>
                <w:highlight w:val="yellow"/>
              </w:rPr>
              <w:t>.</w:t>
            </w:r>
          </w:p>
          <w:p w:rsidR="003E357D" w:rsidRPr="00072515" w:rsidRDefault="003E357D" w:rsidP="009400E7">
            <w:pPr>
              <w:rPr>
                <w:rFonts w:ascii="Times" w:eastAsiaTheme="minorEastAsia" w:hAnsi="Times"/>
                <w:b/>
                <w:sz w:val="22"/>
                <w:szCs w:val="22"/>
                <w:lang w:val="ru-RU"/>
              </w:rPr>
            </w:pPr>
          </w:p>
          <w:p w:rsidR="003E357D" w:rsidRPr="00072515" w:rsidRDefault="003E357D" w:rsidP="003E357D">
            <w:pPr>
              <w:jc w:val="center"/>
              <w:rPr>
                <w:rFonts w:ascii="Times" w:eastAsia="MS PGothic" w:hAnsi="Times"/>
                <w:b/>
                <w:sz w:val="22"/>
                <w:szCs w:val="22"/>
                <w:lang w:val="ru-RU"/>
              </w:rPr>
            </w:pPr>
            <w:r w:rsidRPr="00072515">
              <w:rPr>
                <w:rFonts w:ascii="Times" w:eastAsia="MS PGothic" w:hAnsi="Times"/>
                <w:b/>
                <w:sz w:val="22"/>
                <w:szCs w:val="22"/>
              </w:rPr>
              <w:t>KINKAKUJI</w:t>
            </w:r>
            <w:r w:rsidRPr="00072515">
              <w:rPr>
                <w:rFonts w:ascii="Times" w:eastAsia="MS PGothic" w:hAnsi="Times"/>
                <w:b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eastAsia="MS PGothic" w:hAnsi="Times"/>
                <w:b/>
                <w:sz w:val="22"/>
                <w:szCs w:val="22"/>
              </w:rPr>
              <w:t>RYOUANJI</w:t>
            </w:r>
            <w:r w:rsidRPr="00072515">
              <w:rPr>
                <w:rFonts w:ascii="Times" w:eastAsia="MS PGothic" w:hAnsi="Times"/>
                <w:b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eastAsia="MS PGothic" w:hAnsi="Times"/>
                <w:b/>
                <w:sz w:val="22"/>
                <w:szCs w:val="22"/>
              </w:rPr>
              <w:t>NIJO</w:t>
            </w:r>
            <w:r w:rsidRPr="00072515">
              <w:rPr>
                <w:rFonts w:ascii="Times" w:eastAsia="MS PGothic" w:hAnsi="Times"/>
                <w:b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eastAsia="MS PGothic" w:hAnsi="Times"/>
                <w:b/>
                <w:sz w:val="22"/>
                <w:szCs w:val="22"/>
              </w:rPr>
              <w:t>SANJUSANGENDO</w:t>
            </w:r>
          </w:p>
          <w:p w:rsidR="003E357D" w:rsidRPr="00072515" w:rsidRDefault="003E357D" w:rsidP="003E357D">
            <w:pPr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Хотите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увидеть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eastAsia="MS PGothic" w:hAnsi="Times" w:cs="Times"/>
                <w:b/>
                <w:color w:val="4472C4" w:themeColor="accent1"/>
                <w:sz w:val="22"/>
                <w:szCs w:val="22"/>
                <w:lang w:val="ru-RU"/>
              </w:rPr>
              <w:t>«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настоящую</w:t>
            </w:r>
            <w:r w:rsidRPr="00072515">
              <w:rPr>
                <w:rFonts w:ascii="Times" w:eastAsia="MS PGothic" w:hAnsi="Times" w:cs="Times"/>
                <w:b/>
                <w:color w:val="4472C4" w:themeColor="accent1"/>
                <w:sz w:val="22"/>
                <w:szCs w:val="22"/>
                <w:lang w:val="ru-RU"/>
              </w:rPr>
              <w:t>»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Японию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окунуться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мир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истории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традиций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тогда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вам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обязательно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нужно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посетить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древний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город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Киото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.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После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переезда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на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суперскоростном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поезде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синкансэн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Вас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ждёт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погружение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историю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Японии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.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Вы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сможете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посетить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прекрасный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Золотой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павильон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Кинкакудзи</w:t>
            </w:r>
            <w:proofErr w:type="spellEnd"/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воспетый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романе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Мисима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Юкио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сможете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попробовать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разгадать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загадку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сада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камней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Рёандзи</w:t>
            </w:r>
            <w:proofErr w:type="spellEnd"/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побывать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замке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Нидзё</w:t>
            </w:r>
            <w:proofErr w:type="spellEnd"/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который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славится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классическим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стилем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японских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деревянных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зданий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eastAsia="MS PGothic" w:hAnsi="Times" w:cs="Times"/>
                <w:b/>
                <w:color w:val="4472C4" w:themeColor="accent1"/>
                <w:sz w:val="22"/>
                <w:szCs w:val="22"/>
                <w:lang w:val="ru-RU"/>
              </w:rPr>
              <w:t>«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соловьиными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полами</w:t>
            </w:r>
            <w:r w:rsidRPr="00072515">
              <w:rPr>
                <w:rFonts w:ascii="Times" w:eastAsia="MS PGothic" w:hAnsi="Times" w:cs="Times"/>
                <w:b/>
                <w:color w:val="4472C4" w:themeColor="accent1"/>
                <w:sz w:val="22"/>
                <w:szCs w:val="22"/>
                <w:lang w:val="ru-RU"/>
              </w:rPr>
              <w:t>»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. </w:t>
            </w:r>
            <w:proofErr w:type="gramStart"/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заключение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экскурсии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перед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возвращением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Токио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Вы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сможете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посетить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один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из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самых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впечатляющих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древних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храмов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Сандзюсангендо</w:t>
            </w:r>
            <w:proofErr w:type="spellEnd"/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,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котором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можно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увидеть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1001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статуя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богини</w:t>
            </w:r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072515">
              <w:rPr>
                <w:rFonts w:ascii="Times New Roman" w:eastAsia="MS PGothic" w:hAnsi="Times New Roman"/>
                <w:b/>
                <w:color w:val="4472C4" w:themeColor="accent1"/>
                <w:sz w:val="22"/>
                <w:szCs w:val="22"/>
                <w:lang w:val="ru-RU"/>
              </w:rPr>
              <w:t>Каннон</w:t>
            </w:r>
            <w:proofErr w:type="spellEnd"/>
            <w:r w:rsidRPr="00072515">
              <w:rPr>
                <w:rFonts w:ascii="Times" w:eastAsia="MS PGothic" w:hAnsi="Times"/>
                <w:b/>
                <w:color w:val="4472C4" w:themeColor="accent1"/>
                <w:sz w:val="22"/>
                <w:szCs w:val="22"/>
                <w:lang w:val="ru-RU"/>
              </w:rPr>
              <w:t xml:space="preserve">. </w:t>
            </w:r>
            <w:proofErr w:type="gramEnd"/>
          </w:p>
          <w:tbl>
            <w:tblPr>
              <w:tblStyle w:val="af1"/>
              <w:tblW w:w="482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574"/>
              <w:gridCol w:w="1417"/>
            </w:tblGrid>
            <w:tr w:rsidR="003E357D" w:rsidRPr="006F7018" w:rsidTr="00AF73C0">
              <w:tc>
                <w:tcPr>
                  <w:tcW w:w="1838" w:type="dxa"/>
                </w:tcPr>
                <w:p w:rsidR="003E357D" w:rsidRPr="00072515" w:rsidRDefault="003E357D" w:rsidP="003E357D">
                  <w:pPr>
                    <w:jc w:val="center"/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PAX</w:t>
                  </w:r>
                </w:p>
              </w:tc>
              <w:tc>
                <w:tcPr>
                  <w:tcW w:w="1574" w:type="dxa"/>
                </w:tcPr>
                <w:p w:rsidR="003E357D" w:rsidRPr="00072515" w:rsidRDefault="003E357D" w:rsidP="003E357D">
                  <w:pPr>
                    <w:jc w:val="center"/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ADULT</w:t>
                  </w:r>
                </w:p>
              </w:tc>
              <w:tc>
                <w:tcPr>
                  <w:tcW w:w="1417" w:type="dxa"/>
                </w:tcPr>
                <w:p w:rsidR="003E357D" w:rsidRPr="00072515" w:rsidRDefault="003E357D" w:rsidP="003E357D">
                  <w:pPr>
                    <w:jc w:val="center"/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CHILD</w:t>
                  </w:r>
                </w:p>
              </w:tc>
            </w:tr>
            <w:tr w:rsidR="00AF73C0" w:rsidRPr="006F7018" w:rsidTr="00AF73C0">
              <w:tc>
                <w:tcPr>
                  <w:tcW w:w="1838" w:type="dxa"/>
                </w:tcPr>
                <w:p w:rsidR="00AF73C0" w:rsidRPr="006F7018" w:rsidRDefault="00AF73C0" w:rsidP="00B14048">
                  <w:pPr>
                    <w:rPr>
                      <w:rFonts w:ascii="Times" w:hAnsi="Times"/>
                      <w:color w:val="auto"/>
                      <w:sz w:val="22"/>
                      <w:szCs w:val="22"/>
                      <w:lang w:val="ru-RU"/>
                    </w:rPr>
                  </w:pPr>
                  <w:r w:rsidRPr="006F7018">
                    <w:rPr>
                      <w:rFonts w:ascii="Times" w:hAnsi="Times"/>
                      <w:color w:val="auto"/>
                      <w:sz w:val="22"/>
                      <w:szCs w:val="22"/>
                      <w:lang w:val="ru-RU"/>
                    </w:rPr>
                    <w:t xml:space="preserve">2-5 </w:t>
                  </w:r>
                  <w:r w:rsidRPr="006F701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чел</w:t>
                  </w:r>
                </w:p>
              </w:tc>
              <w:tc>
                <w:tcPr>
                  <w:tcW w:w="1574" w:type="dxa"/>
                  <w:vAlign w:val="bottom"/>
                </w:tcPr>
                <w:p w:rsidR="00AF73C0" w:rsidRPr="00072515" w:rsidRDefault="00AF73C0" w:rsidP="003E357D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40 700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AF73C0" w:rsidRPr="00072515" w:rsidRDefault="00AF73C0" w:rsidP="003E357D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29 600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  <w:tr w:rsidR="00AF73C0" w:rsidRPr="006F7018" w:rsidTr="00AF73C0">
              <w:tc>
                <w:tcPr>
                  <w:tcW w:w="1838" w:type="dxa"/>
                </w:tcPr>
                <w:p w:rsidR="00AF73C0" w:rsidRPr="006F7018" w:rsidRDefault="00AF73C0" w:rsidP="00B14048">
                  <w:pPr>
                    <w:rPr>
                      <w:rFonts w:ascii="Times" w:hAnsi="Times"/>
                      <w:color w:val="auto"/>
                      <w:sz w:val="22"/>
                      <w:szCs w:val="22"/>
                      <w:lang w:val="ru-RU"/>
                    </w:rPr>
                  </w:pPr>
                  <w:r w:rsidRPr="006F7018">
                    <w:rPr>
                      <w:rFonts w:ascii="Times" w:hAnsi="Times"/>
                      <w:color w:val="auto"/>
                      <w:sz w:val="22"/>
                      <w:szCs w:val="22"/>
                      <w:lang w:val="ru-RU"/>
                    </w:rPr>
                    <w:t xml:space="preserve">6-10 </w:t>
                  </w:r>
                  <w:r w:rsidRPr="006F7018">
                    <w:rPr>
                      <w:rFonts w:ascii="Times New Roman" w:hAnsi="Times New Roman" w:cs="Times New Roman"/>
                      <w:color w:val="auto"/>
                      <w:sz w:val="22"/>
                      <w:szCs w:val="22"/>
                      <w:lang w:val="ru-RU"/>
                    </w:rPr>
                    <w:t>чел</w:t>
                  </w:r>
                </w:p>
              </w:tc>
              <w:tc>
                <w:tcPr>
                  <w:tcW w:w="1574" w:type="dxa"/>
                  <w:vAlign w:val="bottom"/>
                </w:tcPr>
                <w:p w:rsidR="00AF73C0" w:rsidRPr="00072515" w:rsidRDefault="00AF73C0" w:rsidP="003E357D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29 200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AF73C0" w:rsidRPr="00072515" w:rsidRDefault="00AF73C0" w:rsidP="003E357D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17 900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</w:tbl>
          <w:p w:rsidR="003E357D" w:rsidRPr="00072515" w:rsidRDefault="003E357D" w:rsidP="003E357D">
            <w:pPr>
              <w:pStyle w:val="11"/>
              <w:spacing w:after="0" w:line="240" w:lineRule="auto"/>
              <w:ind w:left="0"/>
              <w:jc w:val="both"/>
              <w:rPr>
                <w:rFonts w:ascii="Times" w:eastAsia="Batang" w:hAnsi="Times"/>
                <w:bCs/>
              </w:rPr>
            </w:pPr>
            <w:r w:rsidRPr="00072515">
              <w:rPr>
                <w:rFonts w:ascii="Times New Roman" w:eastAsia="Batang" w:hAnsi="Times New Roman"/>
                <w:bCs/>
              </w:rPr>
              <w:t>Во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время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экскурсии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от</w:t>
            </w:r>
            <w:r w:rsidRPr="00072515">
              <w:rPr>
                <w:rFonts w:ascii="Times" w:eastAsia="Batang" w:hAnsi="Times"/>
                <w:bCs/>
              </w:rPr>
              <w:t xml:space="preserve"> 10 </w:t>
            </w:r>
            <w:r w:rsidRPr="00072515">
              <w:rPr>
                <w:rFonts w:ascii="Times New Roman" w:eastAsia="Batang" w:hAnsi="Times New Roman"/>
                <w:bCs/>
              </w:rPr>
              <w:t>человек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предусмотрен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заказной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транспорт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</w:p>
          <w:tbl>
            <w:tblPr>
              <w:tblStyle w:val="af1"/>
              <w:tblW w:w="4829" w:type="dxa"/>
              <w:tblLayout w:type="fixed"/>
              <w:tblLook w:val="04A0" w:firstRow="1" w:lastRow="0" w:firstColumn="1" w:lastColumn="0" w:noHBand="0" w:noVBand="1"/>
            </w:tblPr>
            <w:tblGrid>
              <w:gridCol w:w="1838"/>
              <w:gridCol w:w="1574"/>
              <w:gridCol w:w="1417"/>
            </w:tblGrid>
            <w:tr w:rsidR="003E357D" w:rsidRPr="00072515" w:rsidTr="00AF73C0">
              <w:tc>
                <w:tcPr>
                  <w:tcW w:w="1838" w:type="dxa"/>
                </w:tcPr>
                <w:p w:rsidR="003E357D" w:rsidRPr="00072515" w:rsidRDefault="003E357D" w:rsidP="003E357D">
                  <w:pPr>
                    <w:jc w:val="center"/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10-15</w:t>
                  </w:r>
                  <w:r w:rsidR="00AF73C0" w:rsidRPr="00072515">
                    <w:rPr>
                      <w:rFonts w:ascii="Times" w:eastAsia="MS PGothic" w:hAnsi="Times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 xml:space="preserve"> </w:t>
                  </w:r>
                  <w:r w:rsidR="00AF73C0" w:rsidRPr="00072515">
                    <w:rPr>
                      <w:rFonts w:ascii="Times New Roman" w:eastAsia="MS PGothic" w:hAnsi="Times New Roman" w:cs="Times New Roman"/>
                      <w:b/>
                      <w:color w:val="auto"/>
                      <w:sz w:val="22"/>
                      <w:szCs w:val="22"/>
                      <w:lang w:val="ru-RU"/>
                    </w:rPr>
                    <w:t>чел</w:t>
                  </w:r>
                </w:p>
              </w:tc>
              <w:tc>
                <w:tcPr>
                  <w:tcW w:w="1574" w:type="dxa"/>
                  <w:vAlign w:val="bottom"/>
                </w:tcPr>
                <w:p w:rsidR="003E357D" w:rsidRPr="00072515" w:rsidRDefault="00AF73C0" w:rsidP="003E357D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29 200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  <w:tc>
                <w:tcPr>
                  <w:tcW w:w="1417" w:type="dxa"/>
                  <w:vAlign w:val="bottom"/>
                </w:tcPr>
                <w:p w:rsidR="003E357D" w:rsidRPr="00072515" w:rsidRDefault="00AF73C0" w:rsidP="003E357D">
                  <w:pPr>
                    <w:jc w:val="right"/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</w:pPr>
                  <w:r w:rsidRPr="00072515">
                    <w:rPr>
                      <w:rFonts w:ascii="Times" w:hAnsi="Times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 xml:space="preserve">17 900 </w:t>
                  </w:r>
                  <w:proofErr w:type="spellStart"/>
                  <w:r w:rsidRPr="00072515">
                    <w:rPr>
                      <w:rFonts w:ascii="Times New Roman" w:hAnsi="Times New Roman" w:cs="Times New Roman"/>
                      <w:b/>
                      <w:bCs/>
                      <w:color w:val="auto"/>
                      <w:sz w:val="22"/>
                      <w:szCs w:val="22"/>
                      <w:lang w:val="ru-RU"/>
                    </w:rPr>
                    <w:t>руб</w:t>
                  </w:r>
                  <w:proofErr w:type="spellEnd"/>
                </w:p>
              </w:tc>
            </w:tr>
          </w:tbl>
          <w:p w:rsidR="0089117F" w:rsidRPr="00072515" w:rsidRDefault="0089117F" w:rsidP="00072515">
            <w:pPr>
              <w:jc w:val="left"/>
              <w:rPr>
                <w:rFonts w:ascii="Times" w:hAnsi="Times"/>
                <w:color w:val="465467"/>
                <w:sz w:val="22"/>
                <w:szCs w:val="22"/>
                <w:lang w:val="ru-RU"/>
              </w:rPr>
            </w:pPr>
          </w:p>
        </w:tc>
      </w:tr>
      <w:tr w:rsidR="00E176D8" w:rsidRPr="006F7018" w:rsidTr="00072515">
        <w:tc>
          <w:tcPr>
            <w:tcW w:w="1560" w:type="dxa"/>
            <w:vAlign w:val="center"/>
          </w:tcPr>
          <w:p w:rsidR="003E357D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7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</w:p>
          <w:p w:rsidR="00E176D8" w:rsidRPr="00072515" w:rsidRDefault="003E357D" w:rsidP="003E357D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Суббота</w:t>
            </w:r>
          </w:p>
        </w:tc>
        <w:tc>
          <w:tcPr>
            <w:tcW w:w="8486" w:type="dxa"/>
          </w:tcPr>
          <w:p w:rsidR="009400E7" w:rsidRPr="00072515" w:rsidRDefault="009400E7" w:rsidP="009400E7">
            <w:pPr>
              <w:rPr>
                <w:rFonts w:ascii="Times" w:eastAsia="Batang" w:hAnsi="Times"/>
                <w:bCs/>
                <w:sz w:val="22"/>
                <w:szCs w:val="22"/>
                <w:lang w:val="ru-RU"/>
              </w:rPr>
            </w:pPr>
            <w:r w:rsidRPr="00072515">
              <w:rPr>
                <w:rFonts w:ascii="Times New Roman" w:eastAsiaTheme="minorEastAsia" w:hAnsi="Times New Roman"/>
                <w:sz w:val="22"/>
                <w:szCs w:val="22"/>
                <w:lang w:val="ru-RU"/>
              </w:rPr>
              <w:t>З</w:t>
            </w:r>
            <w:r w:rsidRPr="00072515">
              <w:rPr>
                <w:rFonts w:ascii="Times New Roman" w:eastAsia="Batang" w:hAnsi="Times New Roman"/>
                <w:bCs/>
                <w:sz w:val="22"/>
                <w:szCs w:val="22"/>
                <w:lang w:val="ru-RU"/>
              </w:rPr>
              <w:t>автрак</w:t>
            </w:r>
            <w:r w:rsidRPr="00072515">
              <w:rPr>
                <w:rFonts w:ascii="Times" w:eastAsia="Batang" w:hAnsi="Times"/>
                <w:bCs/>
                <w:sz w:val="22"/>
                <w:szCs w:val="22"/>
                <w:lang w:val="ru-RU"/>
              </w:rPr>
              <w:t xml:space="preserve"> </w:t>
            </w:r>
          </w:p>
          <w:p w:rsidR="009400E7" w:rsidRPr="00072515" w:rsidRDefault="009400E7" w:rsidP="009400E7">
            <w:pPr>
              <w:pStyle w:val="11"/>
              <w:spacing w:after="0" w:line="240" w:lineRule="auto"/>
              <w:ind w:left="0"/>
              <w:jc w:val="both"/>
              <w:rPr>
                <w:rFonts w:ascii="Times" w:eastAsia="Batang" w:hAnsi="Times"/>
                <w:bCs/>
              </w:rPr>
            </w:pPr>
            <w:r w:rsidRPr="00072515">
              <w:rPr>
                <w:rFonts w:ascii="Times New Roman" w:eastAsia="Batang" w:hAnsi="Times New Roman"/>
                <w:bCs/>
              </w:rPr>
              <w:t>Свободное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время</w:t>
            </w:r>
            <w:r w:rsidRPr="00072515">
              <w:rPr>
                <w:rFonts w:ascii="Times" w:eastAsia="Batang" w:hAnsi="Times"/>
                <w:bCs/>
              </w:rPr>
              <w:t xml:space="preserve">. </w:t>
            </w:r>
            <w:r w:rsidRPr="00072515">
              <w:rPr>
                <w:rFonts w:ascii="Times New Roman" w:eastAsia="Batang" w:hAnsi="Times New Roman"/>
                <w:bCs/>
              </w:rPr>
              <w:t>По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желанию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экскурсии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за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дополнительную</w:t>
            </w:r>
            <w:r w:rsidRPr="00072515">
              <w:rPr>
                <w:rFonts w:ascii="Times" w:eastAsia="Batang" w:hAnsi="Times"/>
                <w:bCs/>
              </w:rPr>
              <w:t xml:space="preserve"> </w:t>
            </w:r>
            <w:r w:rsidRPr="00072515">
              <w:rPr>
                <w:rFonts w:ascii="Times New Roman" w:eastAsia="Batang" w:hAnsi="Times New Roman"/>
                <w:bCs/>
              </w:rPr>
              <w:t>плату</w:t>
            </w:r>
            <w:r w:rsidRPr="00072515">
              <w:rPr>
                <w:rFonts w:ascii="Times" w:eastAsia="Batang" w:hAnsi="Times"/>
                <w:b/>
                <w:bCs/>
              </w:rPr>
              <w:t>:</w:t>
            </w:r>
          </w:p>
          <w:p w:rsidR="00E176D8" w:rsidRPr="00072515" w:rsidRDefault="00E176D8" w:rsidP="00E176D8">
            <w:pPr>
              <w:rPr>
                <w:rFonts w:ascii="Times" w:eastAsiaTheme="minorEastAsia" w:hAnsi="Times"/>
                <w:sz w:val="22"/>
                <w:szCs w:val="22"/>
                <w:lang w:val="ru-RU"/>
              </w:rPr>
            </w:pPr>
          </w:p>
        </w:tc>
      </w:tr>
      <w:tr w:rsidR="0088791E" w:rsidRPr="006F7018" w:rsidTr="00072515">
        <w:trPr>
          <w:trHeight w:val="670"/>
        </w:trPr>
        <w:tc>
          <w:tcPr>
            <w:tcW w:w="1560" w:type="dxa"/>
            <w:vAlign w:val="center"/>
          </w:tcPr>
          <w:p w:rsidR="0088791E" w:rsidRPr="00072515" w:rsidRDefault="0088791E" w:rsidP="00CB2C50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8 </w:t>
            </w:r>
            <w:r w:rsidRPr="00072515">
              <w:rPr>
                <w:rFonts w:ascii="Times New Roman" w:eastAsia="Batang" w:hAnsi="Times New Roman"/>
                <w:sz w:val="22"/>
                <w:szCs w:val="22"/>
                <w:lang w:val="ru-RU"/>
              </w:rPr>
              <w:t>день</w:t>
            </w:r>
            <w:r w:rsidRPr="00072515">
              <w:rPr>
                <w:rFonts w:ascii="Times" w:eastAsia="Batang" w:hAnsi="Times"/>
                <w:sz w:val="22"/>
                <w:szCs w:val="22"/>
                <w:lang w:val="ru-RU"/>
              </w:rPr>
              <w:t xml:space="preserve"> </w:t>
            </w:r>
          </w:p>
          <w:p w:rsidR="0088791E" w:rsidRPr="00072515" w:rsidRDefault="00511292" w:rsidP="00AE03FB">
            <w:pPr>
              <w:ind w:left="-42"/>
              <w:jc w:val="center"/>
              <w:rPr>
                <w:rFonts w:ascii="Times" w:eastAsia="Batang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Воскресенье</w:t>
            </w:r>
            <w:r w:rsidR="0088791E" w:rsidRPr="00072515">
              <w:rPr>
                <w:rFonts w:ascii="Times" w:hAnsi="Times"/>
                <w:bCs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8486" w:type="dxa"/>
            <w:vAlign w:val="center"/>
          </w:tcPr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Завтрак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отеле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. </w:t>
            </w:r>
          </w:p>
          <w:p w:rsidR="00C5196E" w:rsidRPr="00072515" w:rsidRDefault="00C5196E" w:rsidP="00C5196E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Выписка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из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отеля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(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возможна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до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10:00).</w:t>
            </w:r>
          </w:p>
          <w:p w:rsidR="00C5196E" w:rsidRPr="00072515" w:rsidRDefault="00C5196E" w:rsidP="00C5196E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Встреча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с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водителем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" w:eastAsia="MS PGothic" w:hAnsi="Times"/>
                <w:sz w:val="22"/>
                <w:szCs w:val="22"/>
                <w:lang w:eastAsia="ru-RU"/>
              </w:rPr>
              <w:t>GREEN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" w:hAnsi="Times"/>
                <w:sz w:val="22"/>
                <w:szCs w:val="22"/>
              </w:rPr>
              <w:t>TOMATO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с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табличкой</w:t>
            </w:r>
          </w:p>
          <w:p w:rsidR="00C5196E" w:rsidRPr="00072515" w:rsidRDefault="00C5196E" w:rsidP="00C5196E">
            <w:pPr>
              <w:adjustRightInd w:val="0"/>
              <w:snapToGrid w:val="0"/>
              <w:rPr>
                <w:rFonts w:ascii="Times" w:eastAsia="MS PGothic" w:hAnsi="Times"/>
                <w:sz w:val="22"/>
                <w:szCs w:val="22"/>
                <w:lang w:val="ru-RU" w:eastAsia="ru-RU"/>
              </w:rPr>
            </w:pP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Трансфер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в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>/</w:t>
            </w:r>
            <w:proofErr w:type="gramStart"/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п</w:t>
            </w:r>
            <w:proofErr w:type="gramEnd"/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Нарита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на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 New Roman" w:eastAsia="MS PGothic" w:hAnsi="Times New Roman"/>
                <w:sz w:val="22"/>
                <w:szCs w:val="22"/>
                <w:lang w:val="ru-RU" w:eastAsia="ru-RU"/>
              </w:rPr>
              <w:t>автобусе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" w:eastAsia="MS PGothic" w:hAnsi="Times"/>
                <w:sz w:val="22"/>
                <w:szCs w:val="22"/>
                <w:lang w:eastAsia="ru-RU"/>
              </w:rPr>
              <w:t>GREEN</w:t>
            </w:r>
            <w:r w:rsidRPr="00072515">
              <w:rPr>
                <w:rFonts w:ascii="Times" w:eastAsia="MS PGothic" w:hAnsi="Times"/>
                <w:sz w:val="22"/>
                <w:szCs w:val="22"/>
                <w:lang w:val="ru-RU" w:eastAsia="ru-RU"/>
              </w:rPr>
              <w:t xml:space="preserve"> </w:t>
            </w:r>
            <w:r w:rsidRPr="00072515">
              <w:rPr>
                <w:rFonts w:ascii="Times" w:eastAsia="MS PGothic" w:hAnsi="Times"/>
                <w:sz w:val="22"/>
                <w:szCs w:val="22"/>
                <w:lang w:eastAsia="ru-RU"/>
              </w:rPr>
              <w:t>TOMATO</w:t>
            </w:r>
          </w:p>
          <w:p w:rsidR="00C5196E" w:rsidRPr="00072515" w:rsidRDefault="00C5196E" w:rsidP="00C5196E">
            <w:pPr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Регистрация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на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рейс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C5196E" w:rsidRPr="00072515" w:rsidRDefault="00C5196E" w:rsidP="00C5196E">
            <w:pPr>
              <w:jc w:val="left"/>
              <w:rPr>
                <w:rFonts w:ascii="Times" w:hAnsi="Times"/>
                <w:sz w:val="22"/>
                <w:szCs w:val="22"/>
                <w:lang w:val="ru-RU"/>
              </w:rPr>
            </w:pP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Вылет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в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 xml:space="preserve"> </w:t>
            </w:r>
            <w:r w:rsidRPr="00072515">
              <w:rPr>
                <w:rFonts w:ascii="Times New Roman" w:hAnsi="Times New Roman"/>
                <w:sz w:val="22"/>
                <w:szCs w:val="22"/>
                <w:lang w:val="ru-RU"/>
              </w:rPr>
              <w:t>Россию</w:t>
            </w:r>
            <w:r w:rsidRPr="00072515">
              <w:rPr>
                <w:rFonts w:ascii="Times" w:hAnsi="Times"/>
                <w:sz w:val="22"/>
                <w:szCs w:val="22"/>
                <w:lang w:val="ru-RU"/>
              </w:rPr>
              <w:t>.</w:t>
            </w:r>
          </w:p>
          <w:p w:rsidR="00D030B5" w:rsidRPr="00072515" w:rsidRDefault="00D030B5" w:rsidP="00497A52">
            <w:pPr>
              <w:jc w:val="left"/>
              <w:rPr>
                <w:rFonts w:ascii="Times" w:hAnsi="Times"/>
                <w:sz w:val="22"/>
                <w:szCs w:val="22"/>
                <w:lang w:val="ru-RU"/>
              </w:rPr>
            </w:pPr>
          </w:p>
        </w:tc>
      </w:tr>
    </w:tbl>
    <w:p w:rsidR="0025056A" w:rsidRDefault="0025056A" w:rsidP="006F7018">
      <w:pPr>
        <w:widowControl/>
        <w:snapToGrid w:val="0"/>
        <w:spacing w:line="240" w:lineRule="atLeast"/>
        <w:jc w:val="left"/>
        <w:rPr>
          <w:rFonts w:ascii="Times New Roman" w:hAnsi="Times New Roman"/>
          <w:color w:val="000000"/>
          <w:sz w:val="18"/>
          <w:szCs w:val="18"/>
          <w:lang w:val="ru-RU"/>
        </w:rPr>
      </w:pPr>
      <w:bookmarkStart w:id="2" w:name="_Hlk27474723"/>
    </w:p>
    <w:tbl>
      <w:tblPr>
        <w:tblpPr w:leftFromText="180" w:rightFromText="180" w:vertAnchor="text" w:horzAnchor="margin" w:tblpX="-147" w:tblpY="-152"/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1E1C72" w:rsidRPr="006F7018" w:rsidTr="006F7018">
        <w:trPr>
          <w:trHeight w:val="274"/>
        </w:trPr>
        <w:tc>
          <w:tcPr>
            <w:tcW w:w="5353" w:type="dxa"/>
            <w:vAlign w:val="center"/>
          </w:tcPr>
          <w:p w:rsidR="001E1C72" w:rsidRPr="001754A7" w:rsidRDefault="001E1C72" w:rsidP="001E1C72">
            <w:pPr>
              <w:jc w:val="center"/>
              <w:rPr>
                <w:rFonts w:ascii="Cambria" w:hAnsi="Cambria"/>
                <w:b/>
                <w:szCs w:val="21"/>
              </w:rPr>
            </w:pPr>
            <w:r w:rsidRPr="001754A7">
              <w:rPr>
                <w:rFonts w:ascii="Cambria" w:hAnsi="Cambria"/>
                <w:b/>
                <w:szCs w:val="21"/>
              </w:rPr>
              <w:t xml:space="preserve">В </w:t>
            </w:r>
            <w:proofErr w:type="spellStart"/>
            <w:r w:rsidRPr="001754A7">
              <w:rPr>
                <w:rFonts w:ascii="Cambria" w:hAnsi="Cambria"/>
                <w:b/>
                <w:szCs w:val="21"/>
              </w:rPr>
              <w:t>стоимость</w:t>
            </w:r>
            <w:proofErr w:type="spellEnd"/>
            <w:r w:rsidRPr="001754A7">
              <w:rPr>
                <w:rFonts w:ascii="Cambria" w:hAnsi="Cambria"/>
                <w:b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b/>
                <w:szCs w:val="21"/>
              </w:rPr>
              <w:t>тура</w:t>
            </w:r>
            <w:proofErr w:type="spellEnd"/>
            <w:r w:rsidRPr="001754A7">
              <w:rPr>
                <w:rFonts w:ascii="Cambria" w:hAnsi="Cambria"/>
                <w:b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b/>
                <w:szCs w:val="21"/>
              </w:rPr>
              <w:t>включено</w:t>
            </w:r>
            <w:proofErr w:type="spellEnd"/>
            <w:r w:rsidRPr="001754A7">
              <w:rPr>
                <w:rFonts w:ascii="Cambria" w:hAnsi="Cambria"/>
                <w:b/>
                <w:szCs w:val="21"/>
              </w:rPr>
              <w:t>:</w:t>
            </w:r>
          </w:p>
        </w:tc>
        <w:tc>
          <w:tcPr>
            <w:tcW w:w="4678" w:type="dxa"/>
            <w:vAlign w:val="center"/>
          </w:tcPr>
          <w:p w:rsidR="001E1C72" w:rsidRPr="001754A7" w:rsidRDefault="001E1C72" w:rsidP="001E1C72">
            <w:pPr>
              <w:jc w:val="center"/>
              <w:rPr>
                <w:rFonts w:ascii="Cambria" w:hAnsi="Cambria"/>
                <w:b/>
                <w:szCs w:val="21"/>
                <w:lang w:val="ru-RU"/>
              </w:rPr>
            </w:pPr>
            <w:r w:rsidRPr="001754A7">
              <w:rPr>
                <w:rFonts w:ascii="Cambria" w:hAnsi="Cambria"/>
                <w:b/>
                <w:szCs w:val="21"/>
                <w:lang w:val="ru-RU"/>
              </w:rPr>
              <w:t>В стоимость тура не включено:</w:t>
            </w:r>
          </w:p>
        </w:tc>
      </w:tr>
      <w:tr w:rsidR="001E1C72" w:rsidRPr="00B00ACD" w:rsidTr="006F7018">
        <w:trPr>
          <w:trHeight w:val="2394"/>
        </w:trPr>
        <w:tc>
          <w:tcPr>
            <w:tcW w:w="5353" w:type="dxa"/>
          </w:tcPr>
          <w:p w:rsidR="0025056A" w:rsidRDefault="0025056A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>
              <w:rPr>
                <w:rFonts w:ascii="Cambria" w:hAnsi="Cambria"/>
                <w:szCs w:val="21"/>
                <w:lang w:val="ru-RU"/>
              </w:rPr>
              <w:t>Размещение</w:t>
            </w:r>
            <w:r w:rsidR="0032384C" w:rsidRPr="001754A7">
              <w:rPr>
                <w:rFonts w:ascii="Cambria" w:hAnsi="Cambria"/>
                <w:szCs w:val="21"/>
                <w:lang w:val="ru-RU"/>
              </w:rPr>
              <w:t xml:space="preserve"> в отелях </w:t>
            </w:r>
            <w:proofErr w:type="gramStart"/>
            <w:r w:rsidR="0032384C" w:rsidRPr="001754A7">
              <w:rPr>
                <w:rFonts w:ascii="Cambria" w:hAnsi="Cambria"/>
                <w:szCs w:val="21"/>
                <w:lang w:val="ru-RU"/>
              </w:rPr>
              <w:t>эконом-класса</w:t>
            </w:r>
            <w:proofErr w:type="gramEnd"/>
            <w:r w:rsidR="0032384C" w:rsidRPr="001754A7">
              <w:rPr>
                <w:rFonts w:ascii="Cambria" w:hAnsi="Cambria"/>
                <w:szCs w:val="21"/>
                <w:lang w:val="ru-RU"/>
              </w:rPr>
              <w:t xml:space="preserve"> </w:t>
            </w:r>
            <w:r>
              <w:rPr>
                <w:rFonts w:ascii="Cambria" w:hAnsi="Cambria"/>
                <w:szCs w:val="21"/>
                <w:lang w:val="ru-RU"/>
              </w:rPr>
              <w:t xml:space="preserve"> </w:t>
            </w:r>
            <w:r w:rsidR="0032384C" w:rsidRPr="001754A7">
              <w:rPr>
                <w:rFonts w:ascii="Cambria" w:hAnsi="Cambria"/>
                <w:szCs w:val="21"/>
                <w:lang w:val="ru-RU"/>
              </w:rPr>
              <w:t xml:space="preserve"> </w:t>
            </w:r>
          </w:p>
          <w:p w:rsidR="0032384C" w:rsidRPr="001754A7" w:rsidRDefault="0025056A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>
              <w:rPr>
                <w:rFonts w:ascii="Cambria" w:hAnsi="Cambria"/>
                <w:szCs w:val="21"/>
                <w:lang w:val="ru-RU"/>
              </w:rPr>
              <w:t>З</w:t>
            </w:r>
            <w:r w:rsidR="0032384C" w:rsidRPr="001754A7">
              <w:rPr>
                <w:rFonts w:ascii="Cambria" w:hAnsi="Cambria"/>
                <w:szCs w:val="21"/>
                <w:lang w:val="ru-RU"/>
              </w:rPr>
              <w:t>автраки</w:t>
            </w:r>
          </w:p>
          <w:p w:rsidR="0032384C" w:rsidRPr="001754A7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 w:rsidRPr="001754A7">
              <w:rPr>
                <w:rFonts w:ascii="Cambria" w:hAnsi="Cambria"/>
                <w:szCs w:val="21"/>
                <w:lang w:val="ru-RU"/>
              </w:rPr>
              <w:t>Трансфер аэропорт-отель-аэропорт</w:t>
            </w:r>
          </w:p>
          <w:p w:rsidR="0032384C" w:rsidRPr="001754A7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 w:rsidRPr="001754A7">
              <w:rPr>
                <w:rFonts w:ascii="Cambria" w:hAnsi="Cambria"/>
                <w:szCs w:val="21"/>
                <w:lang w:val="ru-RU"/>
              </w:rPr>
              <w:t>Работа русскоговорящего гида по программе</w:t>
            </w:r>
          </w:p>
          <w:p w:rsidR="0032384C" w:rsidRPr="001754A7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 w:rsidRPr="001754A7">
              <w:rPr>
                <w:rFonts w:ascii="Cambria" w:hAnsi="Cambria"/>
                <w:szCs w:val="21"/>
                <w:lang w:val="ru-RU"/>
              </w:rPr>
              <w:t>Общественный транспорт по программе</w:t>
            </w:r>
          </w:p>
          <w:p w:rsidR="0032384C" w:rsidRPr="001754A7" w:rsidRDefault="0032384C" w:rsidP="0032384C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</w:rPr>
            </w:pPr>
            <w:proofErr w:type="spellStart"/>
            <w:r w:rsidRPr="001754A7">
              <w:rPr>
                <w:rFonts w:ascii="Cambria" w:hAnsi="Cambria"/>
                <w:szCs w:val="21"/>
              </w:rPr>
              <w:t>Входные</w:t>
            </w:r>
            <w:proofErr w:type="spellEnd"/>
            <w:r w:rsidRPr="001754A7">
              <w:rPr>
                <w:rFonts w:ascii="Cambria" w:hAnsi="Cambria"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szCs w:val="21"/>
              </w:rPr>
              <w:t>билеты</w:t>
            </w:r>
            <w:proofErr w:type="spellEnd"/>
            <w:r w:rsidRPr="001754A7">
              <w:rPr>
                <w:rFonts w:ascii="Cambria" w:hAnsi="Cambria"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szCs w:val="21"/>
              </w:rPr>
              <w:t>по</w:t>
            </w:r>
            <w:proofErr w:type="spellEnd"/>
            <w:r w:rsidRPr="001754A7">
              <w:rPr>
                <w:rFonts w:ascii="Cambria" w:hAnsi="Cambria"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szCs w:val="21"/>
              </w:rPr>
              <w:t>программе</w:t>
            </w:r>
            <w:proofErr w:type="spellEnd"/>
          </w:p>
          <w:p w:rsidR="00C5196E" w:rsidRPr="00072515" w:rsidRDefault="00072515" w:rsidP="00072515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  <w:lang w:val="ru-RU"/>
              </w:rPr>
              <w:t>Оформление визы</w:t>
            </w:r>
          </w:p>
          <w:p w:rsidR="00072515" w:rsidRPr="001754A7" w:rsidRDefault="00072515" w:rsidP="00072515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</w:rPr>
            </w:pPr>
            <w:r>
              <w:rPr>
                <w:rFonts w:ascii="Cambria" w:hAnsi="Cambria"/>
                <w:szCs w:val="21"/>
                <w:lang w:val="ru-RU"/>
              </w:rPr>
              <w:t>Питание по программе тура</w:t>
            </w:r>
          </w:p>
        </w:tc>
        <w:tc>
          <w:tcPr>
            <w:tcW w:w="4678" w:type="dxa"/>
          </w:tcPr>
          <w:p w:rsidR="001E1C72" w:rsidRPr="00072515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 w:rsidRPr="00072515">
              <w:rPr>
                <w:rFonts w:ascii="Cambria" w:hAnsi="Cambria"/>
                <w:szCs w:val="21"/>
                <w:lang w:val="ru-RU"/>
              </w:rPr>
              <w:t>Авиаперелет со сборами</w:t>
            </w:r>
            <w:r w:rsidR="00072515">
              <w:rPr>
                <w:rFonts w:ascii="Cambria" w:hAnsi="Cambria"/>
                <w:szCs w:val="21"/>
                <w:lang w:val="ru-RU"/>
              </w:rPr>
              <w:t xml:space="preserve"> от 16000 руб.</w:t>
            </w:r>
          </w:p>
          <w:p w:rsidR="001E1C72" w:rsidRPr="00072515" w:rsidRDefault="00072515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>
              <w:rPr>
                <w:rFonts w:ascii="Cambria" w:hAnsi="Cambria"/>
                <w:szCs w:val="21"/>
                <w:lang w:val="ru-RU"/>
              </w:rPr>
              <w:t xml:space="preserve">Медицинская страховка на 40000 евро 1000 руб. </w:t>
            </w:r>
          </w:p>
          <w:p w:rsidR="001E1C72" w:rsidRPr="001754A7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 w:rsidRPr="001754A7">
              <w:rPr>
                <w:rFonts w:ascii="Cambria" w:hAnsi="Cambria"/>
                <w:szCs w:val="21"/>
                <w:lang w:val="ru-RU"/>
              </w:rPr>
              <w:t xml:space="preserve">Питание, кроме </w:t>
            </w:r>
            <w:proofErr w:type="gramStart"/>
            <w:r w:rsidRPr="001754A7">
              <w:rPr>
                <w:rFonts w:ascii="Cambria" w:hAnsi="Cambria"/>
                <w:szCs w:val="21"/>
                <w:lang w:val="ru-RU"/>
              </w:rPr>
              <w:t>указанного</w:t>
            </w:r>
            <w:proofErr w:type="gramEnd"/>
            <w:r w:rsidRPr="001754A7">
              <w:rPr>
                <w:rFonts w:ascii="Cambria" w:hAnsi="Cambria"/>
                <w:szCs w:val="21"/>
                <w:lang w:val="ru-RU"/>
              </w:rPr>
              <w:t xml:space="preserve"> в программе</w:t>
            </w:r>
          </w:p>
          <w:p w:rsidR="001E1C72" w:rsidRPr="001754A7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</w:rPr>
            </w:pPr>
            <w:proofErr w:type="spellStart"/>
            <w:r w:rsidRPr="001754A7">
              <w:rPr>
                <w:rFonts w:ascii="Cambria" w:hAnsi="Cambria"/>
                <w:szCs w:val="21"/>
              </w:rPr>
              <w:t>Дополнительные</w:t>
            </w:r>
            <w:proofErr w:type="spellEnd"/>
            <w:r w:rsidRPr="001754A7">
              <w:rPr>
                <w:rFonts w:ascii="Cambria" w:hAnsi="Cambria"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szCs w:val="21"/>
              </w:rPr>
              <w:t>экскурсии</w:t>
            </w:r>
            <w:proofErr w:type="spellEnd"/>
          </w:p>
          <w:p w:rsidR="001E1C72" w:rsidRPr="001754A7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</w:rPr>
            </w:pPr>
            <w:proofErr w:type="spellStart"/>
            <w:r w:rsidRPr="001754A7">
              <w:rPr>
                <w:rFonts w:ascii="Cambria" w:hAnsi="Cambria"/>
                <w:szCs w:val="21"/>
              </w:rPr>
              <w:t>Другие</w:t>
            </w:r>
            <w:proofErr w:type="spellEnd"/>
            <w:r w:rsidRPr="001754A7">
              <w:rPr>
                <w:rFonts w:ascii="Cambria" w:hAnsi="Cambria"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szCs w:val="21"/>
              </w:rPr>
              <w:t>личные</w:t>
            </w:r>
            <w:proofErr w:type="spellEnd"/>
            <w:r w:rsidRPr="001754A7">
              <w:rPr>
                <w:rFonts w:ascii="Cambria" w:hAnsi="Cambria"/>
                <w:szCs w:val="21"/>
              </w:rPr>
              <w:t xml:space="preserve"> </w:t>
            </w:r>
            <w:proofErr w:type="spellStart"/>
            <w:r w:rsidRPr="001754A7">
              <w:rPr>
                <w:rFonts w:ascii="Cambria" w:hAnsi="Cambria"/>
                <w:szCs w:val="21"/>
              </w:rPr>
              <w:t>расходы</w:t>
            </w:r>
            <w:proofErr w:type="spellEnd"/>
          </w:p>
          <w:p w:rsidR="001E1C72" w:rsidRPr="001754A7" w:rsidRDefault="001E1C72" w:rsidP="001E1C72">
            <w:pPr>
              <w:widowControl/>
              <w:numPr>
                <w:ilvl w:val="0"/>
                <w:numId w:val="10"/>
              </w:numPr>
              <w:ind w:left="643"/>
              <w:jc w:val="left"/>
              <w:rPr>
                <w:rFonts w:ascii="Cambria" w:hAnsi="Cambria"/>
                <w:szCs w:val="21"/>
                <w:lang w:val="ru-RU"/>
              </w:rPr>
            </w:pPr>
            <w:r w:rsidRPr="001754A7">
              <w:rPr>
                <w:rFonts w:ascii="Cambria" w:hAnsi="Cambria"/>
                <w:szCs w:val="21"/>
                <w:lang w:val="ru-RU"/>
              </w:rPr>
              <w:t>Визовая поддержка</w:t>
            </w:r>
          </w:p>
          <w:p w:rsidR="001E1C72" w:rsidRPr="001754A7" w:rsidRDefault="001E1C72" w:rsidP="001E1C72">
            <w:pPr>
              <w:widowControl/>
              <w:ind w:left="643"/>
              <w:jc w:val="left"/>
              <w:rPr>
                <w:rFonts w:ascii="Cambria" w:hAnsi="Cambria"/>
                <w:szCs w:val="21"/>
              </w:rPr>
            </w:pPr>
          </w:p>
        </w:tc>
      </w:tr>
      <w:bookmarkEnd w:id="2"/>
    </w:tbl>
    <w:p w:rsidR="00C23479" w:rsidRDefault="00C23479" w:rsidP="00C77DF4">
      <w:pPr>
        <w:pStyle w:val="a3"/>
        <w:widowControl/>
        <w:snapToGrid w:val="0"/>
        <w:spacing w:line="240" w:lineRule="atLeast"/>
        <w:ind w:left="780"/>
        <w:rPr>
          <w:rFonts w:ascii="Times New Roman" w:hAnsi="Times New Roman"/>
          <w:b/>
          <w:sz w:val="24"/>
          <w:szCs w:val="21"/>
          <w:lang w:val="ru-RU"/>
        </w:rPr>
      </w:pPr>
    </w:p>
    <w:p w:rsidR="003E357D" w:rsidRDefault="003E357D" w:rsidP="003E357D">
      <w:pPr>
        <w:widowControl/>
        <w:snapToGrid w:val="0"/>
        <w:spacing w:line="240" w:lineRule="atLeast"/>
        <w:jc w:val="left"/>
        <w:rPr>
          <w:rFonts w:ascii="Times New Roman" w:hAnsi="Times New Roman"/>
          <w:lang w:val="ru-RU"/>
        </w:rPr>
      </w:pPr>
    </w:p>
    <w:sectPr w:rsidR="003E357D" w:rsidSect="00072515">
      <w:headerReference w:type="default" r:id="rId15"/>
      <w:pgSz w:w="11906" w:h="16838"/>
      <w:pgMar w:top="1440" w:right="1080" w:bottom="709" w:left="1080" w:header="39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557" w:rsidRDefault="00241557" w:rsidP="00786839">
      <w:r>
        <w:separator/>
      </w:r>
    </w:p>
  </w:endnote>
  <w:endnote w:type="continuationSeparator" w:id="0">
    <w:p w:rsidR="00241557" w:rsidRDefault="00241557" w:rsidP="007868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HGPGyoshotai">
    <w:altName w:val="MS Mincho"/>
    <w:charset w:val="80"/>
    <w:family w:val="script"/>
    <w:pitch w:val="variable"/>
    <w:sig w:usb0="80000281" w:usb1="28C76CF8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557" w:rsidRDefault="00241557" w:rsidP="00786839">
      <w:r>
        <w:separator/>
      </w:r>
    </w:p>
  </w:footnote>
  <w:footnote w:type="continuationSeparator" w:id="0">
    <w:p w:rsidR="00241557" w:rsidRDefault="00241557" w:rsidP="007868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117F" w:rsidRPr="00174D32" w:rsidRDefault="00AF73C0" w:rsidP="00174D32">
    <w:pPr>
      <w:pStyle w:val="aa"/>
      <w:rPr>
        <w:sz w:val="20"/>
        <w:lang w:val="ru-RU"/>
      </w:rPr>
    </w:pPr>
    <w:r w:rsidRPr="00AF73C0">
      <w:rPr>
        <w:noProof/>
        <w:lang w:val="ru-RU" w:eastAsia="ru-RU"/>
      </w:rPr>
      <w:drawing>
        <wp:inline distT="0" distB="0" distL="0" distR="0" wp14:anchorId="5C362308" wp14:editId="23EAC492">
          <wp:extent cx="6188710" cy="1001739"/>
          <wp:effectExtent l="0" t="0" r="2540" b="825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8710" cy="10017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7940"/>
    <w:multiLevelType w:val="hybridMultilevel"/>
    <w:tmpl w:val="7E54BC3A"/>
    <w:lvl w:ilvl="0" w:tplc="145EA0E8">
      <w:start w:val="1"/>
      <w:numFmt w:val="decimal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5D2D48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433B6"/>
    <w:multiLevelType w:val="hybridMultilevel"/>
    <w:tmpl w:val="D5BACA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182F75BF"/>
    <w:multiLevelType w:val="hybridMultilevel"/>
    <w:tmpl w:val="F412F28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AC2DDE"/>
    <w:multiLevelType w:val="hybridMultilevel"/>
    <w:tmpl w:val="D906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423E75"/>
    <w:multiLevelType w:val="hybridMultilevel"/>
    <w:tmpl w:val="9DCE94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45D329C"/>
    <w:multiLevelType w:val="hybridMultilevel"/>
    <w:tmpl w:val="AB4C1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3F38EE"/>
    <w:multiLevelType w:val="hybridMultilevel"/>
    <w:tmpl w:val="08D64D82"/>
    <w:lvl w:ilvl="0" w:tplc="16E23322">
      <w:start w:val="1"/>
      <w:numFmt w:val="decimal"/>
      <w:lvlText w:val="%1."/>
      <w:lvlJc w:val="left"/>
      <w:pPr>
        <w:ind w:left="111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8">
    <w:nsid w:val="31235508"/>
    <w:multiLevelType w:val="hybridMultilevel"/>
    <w:tmpl w:val="25A47706"/>
    <w:lvl w:ilvl="0" w:tplc="A25C0D6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9D44AF"/>
    <w:multiLevelType w:val="hybridMultilevel"/>
    <w:tmpl w:val="45B0CF68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7C83F59"/>
    <w:multiLevelType w:val="hybridMultilevel"/>
    <w:tmpl w:val="9308183C"/>
    <w:lvl w:ilvl="0" w:tplc="9B9C2742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427EDB"/>
    <w:multiLevelType w:val="hybridMultilevel"/>
    <w:tmpl w:val="4C301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301EC2"/>
    <w:multiLevelType w:val="hybridMultilevel"/>
    <w:tmpl w:val="5C7A42E2"/>
    <w:lvl w:ilvl="0" w:tplc="5C36F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0FE63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98E845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04B1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CEA9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C833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A646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97882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34F2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A68700B"/>
    <w:multiLevelType w:val="hybridMultilevel"/>
    <w:tmpl w:val="38B02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8E5220"/>
    <w:multiLevelType w:val="hybridMultilevel"/>
    <w:tmpl w:val="70BEBC3C"/>
    <w:lvl w:ilvl="0" w:tplc="BE544AA8">
      <w:start w:val="1"/>
      <w:numFmt w:val="decimal"/>
      <w:lvlText w:val="%1."/>
      <w:lvlJc w:val="left"/>
      <w:pPr>
        <w:ind w:left="1112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832" w:hanging="360"/>
      </w:pPr>
    </w:lvl>
    <w:lvl w:ilvl="2" w:tplc="0419001B" w:tentative="1">
      <w:start w:val="1"/>
      <w:numFmt w:val="lowerRoman"/>
      <w:lvlText w:val="%3."/>
      <w:lvlJc w:val="right"/>
      <w:pPr>
        <w:ind w:left="2552" w:hanging="180"/>
      </w:pPr>
    </w:lvl>
    <w:lvl w:ilvl="3" w:tplc="0419000F" w:tentative="1">
      <w:start w:val="1"/>
      <w:numFmt w:val="decimal"/>
      <w:lvlText w:val="%4."/>
      <w:lvlJc w:val="left"/>
      <w:pPr>
        <w:ind w:left="3272" w:hanging="360"/>
      </w:pPr>
    </w:lvl>
    <w:lvl w:ilvl="4" w:tplc="04190019" w:tentative="1">
      <w:start w:val="1"/>
      <w:numFmt w:val="lowerLetter"/>
      <w:lvlText w:val="%5."/>
      <w:lvlJc w:val="left"/>
      <w:pPr>
        <w:ind w:left="3992" w:hanging="360"/>
      </w:pPr>
    </w:lvl>
    <w:lvl w:ilvl="5" w:tplc="0419001B" w:tentative="1">
      <w:start w:val="1"/>
      <w:numFmt w:val="lowerRoman"/>
      <w:lvlText w:val="%6."/>
      <w:lvlJc w:val="right"/>
      <w:pPr>
        <w:ind w:left="4712" w:hanging="180"/>
      </w:pPr>
    </w:lvl>
    <w:lvl w:ilvl="6" w:tplc="0419000F" w:tentative="1">
      <w:start w:val="1"/>
      <w:numFmt w:val="decimal"/>
      <w:lvlText w:val="%7."/>
      <w:lvlJc w:val="left"/>
      <w:pPr>
        <w:ind w:left="5432" w:hanging="360"/>
      </w:pPr>
    </w:lvl>
    <w:lvl w:ilvl="7" w:tplc="04190019" w:tentative="1">
      <w:start w:val="1"/>
      <w:numFmt w:val="lowerLetter"/>
      <w:lvlText w:val="%8."/>
      <w:lvlJc w:val="left"/>
      <w:pPr>
        <w:ind w:left="6152" w:hanging="360"/>
      </w:pPr>
    </w:lvl>
    <w:lvl w:ilvl="8" w:tplc="0419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5">
    <w:nsid w:val="4181404D"/>
    <w:multiLevelType w:val="hybridMultilevel"/>
    <w:tmpl w:val="831C5E16"/>
    <w:lvl w:ilvl="0" w:tplc="5CCEC0A8">
      <w:start w:val="1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BB1949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E56F51"/>
    <w:multiLevelType w:val="hybridMultilevel"/>
    <w:tmpl w:val="04D826C0"/>
    <w:lvl w:ilvl="0" w:tplc="0419000F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83D08"/>
    <w:multiLevelType w:val="hybridMultilevel"/>
    <w:tmpl w:val="A16EA770"/>
    <w:lvl w:ilvl="0" w:tplc="88603FE4">
      <w:start w:val="2"/>
      <w:numFmt w:val="bullet"/>
      <w:lvlText w:val="-"/>
      <w:lvlJc w:val="left"/>
      <w:pPr>
        <w:tabs>
          <w:tab w:val="num" w:pos="538"/>
        </w:tabs>
        <w:ind w:left="538" w:hanging="360"/>
      </w:pPr>
      <w:rPr>
        <w:rFonts w:ascii="Times New Roman" w:eastAsia="MS Minch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18"/>
        </w:tabs>
        <w:ind w:left="101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38"/>
        </w:tabs>
        <w:ind w:left="143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58"/>
        </w:tabs>
        <w:ind w:left="185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78"/>
        </w:tabs>
        <w:ind w:left="227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98"/>
        </w:tabs>
        <w:ind w:left="269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18"/>
        </w:tabs>
        <w:ind w:left="311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38"/>
        </w:tabs>
        <w:ind w:left="353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58"/>
        </w:tabs>
        <w:ind w:left="3958" w:hanging="420"/>
      </w:pPr>
      <w:rPr>
        <w:rFonts w:ascii="Wingdings" w:hAnsi="Wingdings" w:hint="default"/>
      </w:rPr>
    </w:lvl>
  </w:abstractNum>
  <w:abstractNum w:abstractNumId="19">
    <w:nsid w:val="5645643F"/>
    <w:multiLevelType w:val="hybridMultilevel"/>
    <w:tmpl w:val="1416E7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681026"/>
    <w:multiLevelType w:val="hybridMultilevel"/>
    <w:tmpl w:val="796A5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F31686"/>
    <w:multiLevelType w:val="hybridMultilevel"/>
    <w:tmpl w:val="EFAE8A3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4653E70"/>
    <w:multiLevelType w:val="multilevel"/>
    <w:tmpl w:val="3BE2DE7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3">
    <w:nsid w:val="65C32E75"/>
    <w:multiLevelType w:val="hybridMultilevel"/>
    <w:tmpl w:val="D1ECC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9C86878"/>
    <w:multiLevelType w:val="hybridMultilevel"/>
    <w:tmpl w:val="45842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F2DEB"/>
    <w:multiLevelType w:val="hybridMultilevel"/>
    <w:tmpl w:val="B2ECACE6"/>
    <w:lvl w:ilvl="0" w:tplc="C9A42FB6">
      <w:start w:val="1"/>
      <w:numFmt w:val="decimal"/>
      <w:lvlText w:val="%1)"/>
      <w:lvlJc w:val="left"/>
      <w:pPr>
        <w:ind w:left="8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8" w:hanging="360"/>
      </w:pPr>
    </w:lvl>
    <w:lvl w:ilvl="2" w:tplc="0419001B" w:tentative="1">
      <w:start w:val="1"/>
      <w:numFmt w:val="lowerRoman"/>
      <w:lvlText w:val="%3."/>
      <w:lvlJc w:val="right"/>
      <w:pPr>
        <w:ind w:left="2338" w:hanging="180"/>
      </w:pPr>
    </w:lvl>
    <w:lvl w:ilvl="3" w:tplc="0419000F" w:tentative="1">
      <w:start w:val="1"/>
      <w:numFmt w:val="decimal"/>
      <w:lvlText w:val="%4."/>
      <w:lvlJc w:val="left"/>
      <w:pPr>
        <w:ind w:left="3058" w:hanging="360"/>
      </w:pPr>
    </w:lvl>
    <w:lvl w:ilvl="4" w:tplc="04190019" w:tentative="1">
      <w:start w:val="1"/>
      <w:numFmt w:val="lowerLetter"/>
      <w:lvlText w:val="%5."/>
      <w:lvlJc w:val="left"/>
      <w:pPr>
        <w:ind w:left="3778" w:hanging="360"/>
      </w:pPr>
    </w:lvl>
    <w:lvl w:ilvl="5" w:tplc="0419001B" w:tentative="1">
      <w:start w:val="1"/>
      <w:numFmt w:val="lowerRoman"/>
      <w:lvlText w:val="%6."/>
      <w:lvlJc w:val="right"/>
      <w:pPr>
        <w:ind w:left="4498" w:hanging="180"/>
      </w:pPr>
    </w:lvl>
    <w:lvl w:ilvl="6" w:tplc="0419000F" w:tentative="1">
      <w:start w:val="1"/>
      <w:numFmt w:val="decimal"/>
      <w:lvlText w:val="%7."/>
      <w:lvlJc w:val="left"/>
      <w:pPr>
        <w:ind w:left="5218" w:hanging="360"/>
      </w:pPr>
    </w:lvl>
    <w:lvl w:ilvl="7" w:tplc="04190019" w:tentative="1">
      <w:start w:val="1"/>
      <w:numFmt w:val="lowerLetter"/>
      <w:lvlText w:val="%8."/>
      <w:lvlJc w:val="left"/>
      <w:pPr>
        <w:ind w:left="5938" w:hanging="360"/>
      </w:pPr>
    </w:lvl>
    <w:lvl w:ilvl="8" w:tplc="0419001B" w:tentative="1">
      <w:start w:val="1"/>
      <w:numFmt w:val="lowerRoman"/>
      <w:lvlText w:val="%9."/>
      <w:lvlJc w:val="right"/>
      <w:pPr>
        <w:ind w:left="6658" w:hanging="180"/>
      </w:pPr>
    </w:lvl>
  </w:abstractNum>
  <w:abstractNum w:abstractNumId="26">
    <w:nsid w:val="7421722D"/>
    <w:multiLevelType w:val="hybridMultilevel"/>
    <w:tmpl w:val="C1C2C4F6"/>
    <w:lvl w:ilvl="0" w:tplc="8B7EF1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>
    <w:nsid w:val="77BF1B27"/>
    <w:multiLevelType w:val="hybridMultilevel"/>
    <w:tmpl w:val="7A20A9C4"/>
    <w:lvl w:ilvl="0" w:tplc="F5BA70C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7D463B80"/>
    <w:multiLevelType w:val="hybridMultilevel"/>
    <w:tmpl w:val="B5169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9"/>
  </w:num>
  <w:num w:numId="4">
    <w:abstractNumId w:val="11"/>
  </w:num>
  <w:num w:numId="5">
    <w:abstractNumId w:val="18"/>
  </w:num>
  <w:num w:numId="6">
    <w:abstractNumId w:val="27"/>
  </w:num>
  <w:num w:numId="7">
    <w:abstractNumId w:val="10"/>
  </w:num>
  <w:num w:numId="8">
    <w:abstractNumId w:val="26"/>
  </w:num>
  <w:num w:numId="9">
    <w:abstractNumId w:val="25"/>
  </w:num>
  <w:num w:numId="10">
    <w:abstractNumId w:val="15"/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4"/>
  </w:num>
  <w:num w:numId="14">
    <w:abstractNumId w:val="24"/>
  </w:num>
  <w:num w:numId="15">
    <w:abstractNumId w:val="20"/>
  </w:num>
  <w:num w:numId="16">
    <w:abstractNumId w:val="28"/>
  </w:num>
  <w:num w:numId="17">
    <w:abstractNumId w:val="13"/>
  </w:num>
  <w:num w:numId="18">
    <w:abstractNumId w:val="1"/>
  </w:num>
  <w:num w:numId="19">
    <w:abstractNumId w:val="6"/>
  </w:num>
  <w:num w:numId="20">
    <w:abstractNumId w:val="8"/>
  </w:num>
  <w:num w:numId="21">
    <w:abstractNumId w:val="0"/>
  </w:num>
  <w:num w:numId="22">
    <w:abstractNumId w:val="3"/>
  </w:num>
  <w:num w:numId="23">
    <w:abstractNumId w:val="5"/>
  </w:num>
  <w:num w:numId="24">
    <w:abstractNumId w:val="7"/>
  </w:num>
  <w:num w:numId="25">
    <w:abstractNumId w:val="14"/>
  </w:num>
  <w:num w:numId="26">
    <w:abstractNumId w:val="17"/>
  </w:num>
  <w:num w:numId="27">
    <w:abstractNumId w:val="16"/>
  </w:num>
  <w:num w:numId="28">
    <w:abstractNumId w:val="2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>
      <v:textbox inset="5.85pt,.7pt,5.85pt,.7pt"/>
      <o:colormru v:ext="edit" colors="blue,#f6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2AE"/>
    <w:rsid w:val="0000117A"/>
    <w:rsid w:val="00003629"/>
    <w:rsid w:val="00021DEB"/>
    <w:rsid w:val="000270FA"/>
    <w:rsid w:val="00027CA1"/>
    <w:rsid w:val="0003591B"/>
    <w:rsid w:val="00044667"/>
    <w:rsid w:val="000560C3"/>
    <w:rsid w:val="0006004B"/>
    <w:rsid w:val="00061834"/>
    <w:rsid w:val="0006236B"/>
    <w:rsid w:val="0006352A"/>
    <w:rsid w:val="0006676B"/>
    <w:rsid w:val="00072515"/>
    <w:rsid w:val="00073B11"/>
    <w:rsid w:val="00074CC6"/>
    <w:rsid w:val="00081FF5"/>
    <w:rsid w:val="000878A3"/>
    <w:rsid w:val="000A32C7"/>
    <w:rsid w:val="000B14FF"/>
    <w:rsid w:val="000B65C4"/>
    <w:rsid w:val="000B725C"/>
    <w:rsid w:val="000C179E"/>
    <w:rsid w:val="000C50EE"/>
    <w:rsid w:val="000D29C2"/>
    <w:rsid w:val="000D75BF"/>
    <w:rsid w:val="000F51E8"/>
    <w:rsid w:val="00120E7F"/>
    <w:rsid w:val="00123AD7"/>
    <w:rsid w:val="0013020A"/>
    <w:rsid w:val="00152EFA"/>
    <w:rsid w:val="00162AB0"/>
    <w:rsid w:val="001630E8"/>
    <w:rsid w:val="001670DC"/>
    <w:rsid w:val="00174D32"/>
    <w:rsid w:val="001754A7"/>
    <w:rsid w:val="00180625"/>
    <w:rsid w:val="00187157"/>
    <w:rsid w:val="0019317E"/>
    <w:rsid w:val="00193318"/>
    <w:rsid w:val="0019364B"/>
    <w:rsid w:val="00195B41"/>
    <w:rsid w:val="001A30EF"/>
    <w:rsid w:val="001A5A68"/>
    <w:rsid w:val="001B2DF3"/>
    <w:rsid w:val="001C61B0"/>
    <w:rsid w:val="001D1228"/>
    <w:rsid w:val="001D48E1"/>
    <w:rsid w:val="001D6CE3"/>
    <w:rsid w:val="001E04F4"/>
    <w:rsid w:val="001E106C"/>
    <w:rsid w:val="001E1C72"/>
    <w:rsid w:val="001F134F"/>
    <w:rsid w:val="001F1898"/>
    <w:rsid w:val="001F240B"/>
    <w:rsid w:val="00201B09"/>
    <w:rsid w:val="002036B2"/>
    <w:rsid w:val="002038A0"/>
    <w:rsid w:val="0020781F"/>
    <w:rsid w:val="00213D35"/>
    <w:rsid w:val="002169B9"/>
    <w:rsid w:val="00221BD0"/>
    <w:rsid w:val="002255D9"/>
    <w:rsid w:val="00227C16"/>
    <w:rsid w:val="0023737F"/>
    <w:rsid w:val="00241557"/>
    <w:rsid w:val="00241F50"/>
    <w:rsid w:val="0025056A"/>
    <w:rsid w:val="00252B42"/>
    <w:rsid w:val="002532E2"/>
    <w:rsid w:val="00256B87"/>
    <w:rsid w:val="00261948"/>
    <w:rsid w:val="002629D6"/>
    <w:rsid w:val="002749CE"/>
    <w:rsid w:val="0028249D"/>
    <w:rsid w:val="00283571"/>
    <w:rsid w:val="002A6480"/>
    <w:rsid w:val="002B16C0"/>
    <w:rsid w:val="002B337A"/>
    <w:rsid w:val="002B55F5"/>
    <w:rsid w:val="002C7D47"/>
    <w:rsid w:val="002D1B10"/>
    <w:rsid w:val="002E6D39"/>
    <w:rsid w:val="002F3C39"/>
    <w:rsid w:val="00300E8E"/>
    <w:rsid w:val="00302DEA"/>
    <w:rsid w:val="0030465E"/>
    <w:rsid w:val="00310EC8"/>
    <w:rsid w:val="00315E8E"/>
    <w:rsid w:val="00321ACB"/>
    <w:rsid w:val="0032384C"/>
    <w:rsid w:val="0033601B"/>
    <w:rsid w:val="003369FC"/>
    <w:rsid w:val="003436F0"/>
    <w:rsid w:val="0034611C"/>
    <w:rsid w:val="00355714"/>
    <w:rsid w:val="003836C7"/>
    <w:rsid w:val="003837D2"/>
    <w:rsid w:val="00387388"/>
    <w:rsid w:val="003A6688"/>
    <w:rsid w:val="003A6A4B"/>
    <w:rsid w:val="003B5FD8"/>
    <w:rsid w:val="003D0EFE"/>
    <w:rsid w:val="003D4616"/>
    <w:rsid w:val="003E0544"/>
    <w:rsid w:val="003E357D"/>
    <w:rsid w:val="003F2D22"/>
    <w:rsid w:val="00401406"/>
    <w:rsid w:val="00416E5F"/>
    <w:rsid w:val="00433950"/>
    <w:rsid w:val="00436734"/>
    <w:rsid w:val="00444F23"/>
    <w:rsid w:val="00446C5B"/>
    <w:rsid w:val="004512AE"/>
    <w:rsid w:val="004726A3"/>
    <w:rsid w:val="00480595"/>
    <w:rsid w:val="00484EF8"/>
    <w:rsid w:val="00490290"/>
    <w:rsid w:val="004939E9"/>
    <w:rsid w:val="00493EAA"/>
    <w:rsid w:val="00494B7D"/>
    <w:rsid w:val="00497A52"/>
    <w:rsid w:val="004C0D75"/>
    <w:rsid w:val="004C502E"/>
    <w:rsid w:val="004C7BE2"/>
    <w:rsid w:val="004D19B8"/>
    <w:rsid w:val="004E552F"/>
    <w:rsid w:val="004E7942"/>
    <w:rsid w:val="004F0ABB"/>
    <w:rsid w:val="004F2658"/>
    <w:rsid w:val="005016AD"/>
    <w:rsid w:val="00511292"/>
    <w:rsid w:val="0051444A"/>
    <w:rsid w:val="005150AB"/>
    <w:rsid w:val="00515E03"/>
    <w:rsid w:val="0051655D"/>
    <w:rsid w:val="005234D9"/>
    <w:rsid w:val="00525A37"/>
    <w:rsid w:val="00527B3E"/>
    <w:rsid w:val="00535011"/>
    <w:rsid w:val="005402FB"/>
    <w:rsid w:val="00550329"/>
    <w:rsid w:val="0055286B"/>
    <w:rsid w:val="0055362E"/>
    <w:rsid w:val="00555CDA"/>
    <w:rsid w:val="005564EA"/>
    <w:rsid w:val="00556BB7"/>
    <w:rsid w:val="005603DE"/>
    <w:rsid w:val="00572DDB"/>
    <w:rsid w:val="00573C5D"/>
    <w:rsid w:val="00575654"/>
    <w:rsid w:val="00582BE1"/>
    <w:rsid w:val="00583FDD"/>
    <w:rsid w:val="00597172"/>
    <w:rsid w:val="00597C4D"/>
    <w:rsid w:val="005A1FB2"/>
    <w:rsid w:val="005B180C"/>
    <w:rsid w:val="005B5D9D"/>
    <w:rsid w:val="005C5697"/>
    <w:rsid w:val="005C5E65"/>
    <w:rsid w:val="005D560B"/>
    <w:rsid w:val="005E53EC"/>
    <w:rsid w:val="005F38EF"/>
    <w:rsid w:val="005F4E22"/>
    <w:rsid w:val="006225CF"/>
    <w:rsid w:val="006558FB"/>
    <w:rsid w:val="0066343B"/>
    <w:rsid w:val="00674BBB"/>
    <w:rsid w:val="006755F8"/>
    <w:rsid w:val="006759F4"/>
    <w:rsid w:val="006925C6"/>
    <w:rsid w:val="00694A87"/>
    <w:rsid w:val="006A3C40"/>
    <w:rsid w:val="006B4C88"/>
    <w:rsid w:val="006C07FD"/>
    <w:rsid w:val="006C2A3F"/>
    <w:rsid w:val="006C522C"/>
    <w:rsid w:val="006D0B6B"/>
    <w:rsid w:val="006F7018"/>
    <w:rsid w:val="00700BFF"/>
    <w:rsid w:val="00720A13"/>
    <w:rsid w:val="0072236D"/>
    <w:rsid w:val="0072777B"/>
    <w:rsid w:val="00731747"/>
    <w:rsid w:val="007476AB"/>
    <w:rsid w:val="00774D77"/>
    <w:rsid w:val="00786839"/>
    <w:rsid w:val="007906B2"/>
    <w:rsid w:val="00793A56"/>
    <w:rsid w:val="007974DB"/>
    <w:rsid w:val="007B26BB"/>
    <w:rsid w:val="007B5DA6"/>
    <w:rsid w:val="007B7179"/>
    <w:rsid w:val="007B7ABB"/>
    <w:rsid w:val="007C2B3E"/>
    <w:rsid w:val="007C2F5F"/>
    <w:rsid w:val="007D4BA3"/>
    <w:rsid w:val="007E356B"/>
    <w:rsid w:val="007E7B05"/>
    <w:rsid w:val="007F5FBA"/>
    <w:rsid w:val="007F74E6"/>
    <w:rsid w:val="0080246B"/>
    <w:rsid w:val="008032BA"/>
    <w:rsid w:val="008240AE"/>
    <w:rsid w:val="0084017C"/>
    <w:rsid w:val="00842DB5"/>
    <w:rsid w:val="00847A04"/>
    <w:rsid w:val="00853AF6"/>
    <w:rsid w:val="008600F1"/>
    <w:rsid w:val="008713B6"/>
    <w:rsid w:val="00871BA8"/>
    <w:rsid w:val="008808EC"/>
    <w:rsid w:val="00886648"/>
    <w:rsid w:val="0088686C"/>
    <w:rsid w:val="00886EB5"/>
    <w:rsid w:val="0088791E"/>
    <w:rsid w:val="0089099B"/>
    <w:rsid w:val="0089117F"/>
    <w:rsid w:val="00895DD1"/>
    <w:rsid w:val="008B0370"/>
    <w:rsid w:val="008B799C"/>
    <w:rsid w:val="008D0F94"/>
    <w:rsid w:val="008D6EBB"/>
    <w:rsid w:val="008F629D"/>
    <w:rsid w:val="00912608"/>
    <w:rsid w:val="009127C1"/>
    <w:rsid w:val="0092443F"/>
    <w:rsid w:val="00936D21"/>
    <w:rsid w:val="009400E7"/>
    <w:rsid w:val="00943D07"/>
    <w:rsid w:val="009457F2"/>
    <w:rsid w:val="00946F3D"/>
    <w:rsid w:val="00950002"/>
    <w:rsid w:val="00957D5F"/>
    <w:rsid w:val="009608FF"/>
    <w:rsid w:val="00963A98"/>
    <w:rsid w:val="00987567"/>
    <w:rsid w:val="00990D35"/>
    <w:rsid w:val="009A3608"/>
    <w:rsid w:val="009A378B"/>
    <w:rsid w:val="009B3E30"/>
    <w:rsid w:val="009B6A5A"/>
    <w:rsid w:val="009C4652"/>
    <w:rsid w:val="009C4FC0"/>
    <w:rsid w:val="009C5820"/>
    <w:rsid w:val="009D5696"/>
    <w:rsid w:val="009D7CF8"/>
    <w:rsid w:val="009F11C6"/>
    <w:rsid w:val="009F17F2"/>
    <w:rsid w:val="009F482F"/>
    <w:rsid w:val="009F4AFF"/>
    <w:rsid w:val="009F524C"/>
    <w:rsid w:val="00A00A3F"/>
    <w:rsid w:val="00A03509"/>
    <w:rsid w:val="00A1401D"/>
    <w:rsid w:val="00A244BE"/>
    <w:rsid w:val="00A2670B"/>
    <w:rsid w:val="00A36468"/>
    <w:rsid w:val="00A36DD7"/>
    <w:rsid w:val="00A411EF"/>
    <w:rsid w:val="00A41A25"/>
    <w:rsid w:val="00A45CE4"/>
    <w:rsid w:val="00A50141"/>
    <w:rsid w:val="00A60D7D"/>
    <w:rsid w:val="00A74995"/>
    <w:rsid w:val="00A74D8D"/>
    <w:rsid w:val="00A755A7"/>
    <w:rsid w:val="00A8308C"/>
    <w:rsid w:val="00A86737"/>
    <w:rsid w:val="00A872DA"/>
    <w:rsid w:val="00A90340"/>
    <w:rsid w:val="00A9566B"/>
    <w:rsid w:val="00AB0FB6"/>
    <w:rsid w:val="00AB3A67"/>
    <w:rsid w:val="00AD25E0"/>
    <w:rsid w:val="00AD6B52"/>
    <w:rsid w:val="00AD71B9"/>
    <w:rsid w:val="00AE03FB"/>
    <w:rsid w:val="00AE2059"/>
    <w:rsid w:val="00AE29F9"/>
    <w:rsid w:val="00AE7D0D"/>
    <w:rsid w:val="00AF07D7"/>
    <w:rsid w:val="00AF73C0"/>
    <w:rsid w:val="00B10C5D"/>
    <w:rsid w:val="00B11E6B"/>
    <w:rsid w:val="00B148FD"/>
    <w:rsid w:val="00B71863"/>
    <w:rsid w:val="00B727DF"/>
    <w:rsid w:val="00B80867"/>
    <w:rsid w:val="00B80FB3"/>
    <w:rsid w:val="00B81971"/>
    <w:rsid w:val="00B842C1"/>
    <w:rsid w:val="00B85AAF"/>
    <w:rsid w:val="00BB4ABF"/>
    <w:rsid w:val="00BD7586"/>
    <w:rsid w:val="00BE316E"/>
    <w:rsid w:val="00BE6CB7"/>
    <w:rsid w:val="00BF47E8"/>
    <w:rsid w:val="00C23479"/>
    <w:rsid w:val="00C23B2C"/>
    <w:rsid w:val="00C261E6"/>
    <w:rsid w:val="00C27571"/>
    <w:rsid w:val="00C5196E"/>
    <w:rsid w:val="00C54CE9"/>
    <w:rsid w:val="00C56D17"/>
    <w:rsid w:val="00C62C90"/>
    <w:rsid w:val="00C63615"/>
    <w:rsid w:val="00C70BE9"/>
    <w:rsid w:val="00C73C62"/>
    <w:rsid w:val="00C77DF4"/>
    <w:rsid w:val="00C9121F"/>
    <w:rsid w:val="00CA13DF"/>
    <w:rsid w:val="00CA6334"/>
    <w:rsid w:val="00CB2C50"/>
    <w:rsid w:val="00CB4C44"/>
    <w:rsid w:val="00CB6518"/>
    <w:rsid w:val="00CC035E"/>
    <w:rsid w:val="00CC0BEE"/>
    <w:rsid w:val="00CC358C"/>
    <w:rsid w:val="00CC3647"/>
    <w:rsid w:val="00CC4E87"/>
    <w:rsid w:val="00CC6485"/>
    <w:rsid w:val="00CC6CFD"/>
    <w:rsid w:val="00CC7556"/>
    <w:rsid w:val="00CD76A7"/>
    <w:rsid w:val="00CF170D"/>
    <w:rsid w:val="00CF1A81"/>
    <w:rsid w:val="00CF22F1"/>
    <w:rsid w:val="00CF704F"/>
    <w:rsid w:val="00D030B5"/>
    <w:rsid w:val="00D10506"/>
    <w:rsid w:val="00D10AE7"/>
    <w:rsid w:val="00D11059"/>
    <w:rsid w:val="00D16A18"/>
    <w:rsid w:val="00D253EC"/>
    <w:rsid w:val="00D27183"/>
    <w:rsid w:val="00D33910"/>
    <w:rsid w:val="00D36A55"/>
    <w:rsid w:val="00D43D2A"/>
    <w:rsid w:val="00D454C0"/>
    <w:rsid w:val="00D47921"/>
    <w:rsid w:val="00D64CEE"/>
    <w:rsid w:val="00D670F4"/>
    <w:rsid w:val="00D673A6"/>
    <w:rsid w:val="00D76C20"/>
    <w:rsid w:val="00D80A16"/>
    <w:rsid w:val="00D81C3E"/>
    <w:rsid w:val="00DA29D3"/>
    <w:rsid w:val="00DC3F2D"/>
    <w:rsid w:val="00DE1329"/>
    <w:rsid w:val="00DE4CF7"/>
    <w:rsid w:val="00DF680A"/>
    <w:rsid w:val="00DF6DA0"/>
    <w:rsid w:val="00E016D3"/>
    <w:rsid w:val="00E07D58"/>
    <w:rsid w:val="00E10738"/>
    <w:rsid w:val="00E11017"/>
    <w:rsid w:val="00E11FFB"/>
    <w:rsid w:val="00E1231A"/>
    <w:rsid w:val="00E176D8"/>
    <w:rsid w:val="00E17727"/>
    <w:rsid w:val="00E22456"/>
    <w:rsid w:val="00E357FA"/>
    <w:rsid w:val="00E37E21"/>
    <w:rsid w:val="00E45C31"/>
    <w:rsid w:val="00E465BC"/>
    <w:rsid w:val="00E55609"/>
    <w:rsid w:val="00E57B42"/>
    <w:rsid w:val="00E87CEE"/>
    <w:rsid w:val="00E9124A"/>
    <w:rsid w:val="00EA67D4"/>
    <w:rsid w:val="00ED619A"/>
    <w:rsid w:val="00EF06C9"/>
    <w:rsid w:val="00F177A1"/>
    <w:rsid w:val="00F32E50"/>
    <w:rsid w:val="00F40AF3"/>
    <w:rsid w:val="00F462D3"/>
    <w:rsid w:val="00F5192B"/>
    <w:rsid w:val="00F53A7A"/>
    <w:rsid w:val="00F5524A"/>
    <w:rsid w:val="00F567E4"/>
    <w:rsid w:val="00F63EB7"/>
    <w:rsid w:val="00F73FB9"/>
    <w:rsid w:val="00F7691B"/>
    <w:rsid w:val="00F77139"/>
    <w:rsid w:val="00F94E67"/>
    <w:rsid w:val="00FA27FF"/>
    <w:rsid w:val="00FC6B5D"/>
    <w:rsid w:val="00FD41D1"/>
    <w:rsid w:val="00FD6613"/>
    <w:rsid w:val="00FE41E9"/>
    <w:rsid w:val="00FF1393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blue,#f6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8197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highlight">
    <w:name w:val="highlight"/>
    <w:rsid w:val="00BD7586"/>
  </w:style>
  <w:style w:type="paragraph" w:customStyle="1" w:styleId="Standard">
    <w:name w:val="Standard"/>
    <w:rsid w:val="0051129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table" w:customStyle="1" w:styleId="GridTable5DarkAccent3">
    <w:name w:val="Grid Table 5 Dark Accent 3"/>
    <w:basedOn w:val="a1"/>
    <w:uiPriority w:val="50"/>
    <w:rsid w:val="00F53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11">
    <w:name w:val="Абзац списка1"/>
    <w:basedOn w:val="a"/>
    <w:qFormat/>
    <w:rsid w:val="0028249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28249D"/>
    <w:rPr>
      <w:rFonts w:asciiTheme="minorHAnsi" w:eastAsiaTheme="minorEastAsia" w:hAnsiTheme="minorHAnsi" w:cstheme="minorBidi"/>
      <w:color w:val="833C0B" w:themeColor="accent2" w:themeShade="80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4D32"/>
    <w:rPr>
      <w:color w:val="808080"/>
      <w:shd w:val="clear" w:color="auto" w:fill="E6E6E6"/>
    </w:rPr>
  </w:style>
  <w:style w:type="paragraph" w:customStyle="1" w:styleId="12">
    <w:name w:val="スタイル1"/>
    <w:basedOn w:val="a"/>
    <w:link w:val="13"/>
    <w:qFormat/>
    <w:rsid w:val="00C73C62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3">
    <w:name w:val="スタイル1 (文字)"/>
    <w:basedOn w:val="a0"/>
    <w:link w:val="12"/>
    <w:rsid w:val="00C73C62"/>
    <w:rPr>
      <w:rFonts w:eastAsia="Times New Roman"/>
      <w:b/>
      <w:color w:val="657C9C" w:themeColor="text2" w:themeTint="BF"/>
      <w:sz w:val="32"/>
      <w:szCs w:val="24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Balloon Text" w:semiHidden="0" w:uiPriority="99" w:unhideWhenUsed="0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color w:val="3366FF"/>
      <w:sz w:val="32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widowControl w:val="0"/>
      <w:jc w:val="both"/>
    </w:pPr>
    <w:rPr>
      <w:rFonts w:ascii="Century" w:hAnsi="Century"/>
      <w:kern w:val="2"/>
      <w:sz w:val="21"/>
      <w:szCs w:val="24"/>
      <w:lang w:val="en-US" w:eastAsia="ja-JP"/>
    </w:rPr>
  </w:style>
  <w:style w:type="character" w:styleId="a4">
    <w:name w:val="Emphasis"/>
    <w:uiPriority w:val="20"/>
    <w:qFormat/>
    <w:rPr>
      <w:i/>
      <w:iCs/>
    </w:rPr>
  </w:style>
  <w:style w:type="character" w:customStyle="1" w:styleId="apple-converted-space">
    <w:name w:val="apple-converted-space"/>
    <w:basedOn w:val="a0"/>
  </w:style>
  <w:style w:type="character" w:styleId="a5">
    <w:name w:val="Hyperlink"/>
    <w:unhideWhenUsed/>
    <w:rPr>
      <w:color w:val="0000FF"/>
      <w:u w:val="single"/>
    </w:rPr>
  </w:style>
  <w:style w:type="paragraph" w:customStyle="1" w:styleId="10">
    <w:name w:val="Без интервала1"/>
    <w:qFormat/>
    <w:rPr>
      <w:rFonts w:ascii="Calibri" w:hAnsi="Calibri"/>
      <w:sz w:val="22"/>
      <w:szCs w:val="22"/>
      <w:lang w:eastAsia="en-US"/>
    </w:rPr>
  </w:style>
  <w:style w:type="paragraph" w:styleId="a6">
    <w:name w:val="Body Text"/>
    <w:basedOn w:val="a"/>
    <w:rPr>
      <w:rFonts w:ascii="Tahoma" w:hAnsi="Tahoma" w:cs="Tahoma"/>
      <w:bCs/>
      <w:szCs w:val="21"/>
      <w:u w:val="single"/>
      <w:lang w:val="ru-RU"/>
    </w:rPr>
  </w:style>
  <w:style w:type="character" w:customStyle="1" w:styleId="a7">
    <w:name w:val="(文字) (文字)"/>
    <w:semiHidden/>
    <w:rPr>
      <w:rFonts w:ascii="Tahoma" w:eastAsia="MS Mincho" w:hAnsi="Tahoma" w:cs="Tahoma"/>
      <w:bCs/>
      <w:kern w:val="2"/>
      <w:sz w:val="21"/>
      <w:szCs w:val="21"/>
      <w:u w:val="single"/>
      <w:lang w:val="ru-RU" w:eastAsia="ja-JP" w:bidi="ar-SA"/>
    </w:rPr>
  </w:style>
  <w:style w:type="paragraph" w:styleId="a8">
    <w:name w:val="Normal (Web)"/>
    <w:basedOn w:val="a"/>
    <w:pPr>
      <w:widowControl/>
      <w:spacing w:before="100" w:beforeAutospacing="1" w:after="100" w:afterAutospacing="1"/>
      <w:jc w:val="left"/>
    </w:pPr>
    <w:rPr>
      <w:rFonts w:ascii="Times New Roman" w:eastAsia="Times New Roman" w:hAnsi="Times New Roman"/>
      <w:kern w:val="0"/>
      <w:sz w:val="24"/>
      <w:lang w:val="ru-RU" w:eastAsia="ru-RU"/>
    </w:rPr>
  </w:style>
  <w:style w:type="character" w:styleId="a9">
    <w:name w:val="Strong"/>
    <w:qFormat/>
    <w:rPr>
      <w:b/>
      <w:bCs/>
    </w:rPr>
  </w:style>
  <w:style w:type="paragraph" w:styleId="aa">
    <w:name w:val="header"/>
    <w:basedOn w:val="a"/>
    <w:link w:val="ab"/>
    <w:uiPriority w:val="99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b">
    <w:name w:val="Верхний колонтитул Знак"/>
    <w:link w:val="aa"/>
    <w:uiPriority w:val="99"/>
    <w:rsid w:val="00786839"/>
    <w:rPr>
      <w:rFonts w:ascii="Century" w:hAnsi="Century"/>
      <w:kern w:val="2"/>
      <w:sz w:val="21"/>
      <w:szCs w:val="24"/>
    </w:rPr>
  </w:style>
  <w:style w:type="paragraph" w:styleId="ac">
    <w:name w:val="footer"/>
    <w:basedOn w:val="a"/>
    <w:link w:val="ad"/>
    <w:rsid w:val="00786839"/>
    <w:pPr>
      <w:tabs>
        <w:tab w:val="center" w:pos="4252"/>
        <w:tab w:val="right" w:pos="8504"/>
      </w:tabs>
      <w:snapToGrid w:val="0"/>
    </w:pPr>
  </w:style>
  <w:style w:type="character" w:customStyle="1" w:styleId="ad">
    <w:name w:val="Нижний колонтитул Знак"/>
    <w:link w:val="ac"/>
    <w:rsid w:val="00786839"/>
    <w:rPr>
      <w:rFonts w:ascii="Century" w:hAnsi="Century"/>
      <w:kern w:val="2"/>
      <w:sz w:val="21"/>
      <w:szCs w:val="24"/>
    </w:rPr>
  </w:style>
  <w:style w:type="paragraph" w:styleId="ae">
    <w:name w:val="Balloon Text"/>
    <w:basedOn w:val="a"/>
    <w:link w:val="af"/>
    <w:uiPriority w:val="99"/>
    <w:rsid w:val="00786839"/>
    <w:rPr>
      <w:rFonts w:ascii="Arial" w:eastAsia="MS Gothic" w:hAnsi="Arial"/>
      <w:sz w:val="18"/>
      <w:szCs w:val="18"/>
    </w:rPr>
  </w:style>
  <w:style w:type="character" w:customStyle="1" w:styleId="af">
    <w:name w:val="Текст выноски Знак"/>
    <w:link w:val="ae"/>
    <w:uiPriority w:val="99"/>
    <w:rsid w:val="00786839"/>
    <w:rPr>
      <w:rFonts w:ascii="Arial" w:eastAsia="MS Gothic" w:hAnsi="Arial" w:cs="Times New Roman"/>
      <w:kern w:val="2"/>
      <w:sz w:val="18"/>
      <w:szCs w:val="18"/>
    </w:rPr>
  </w:style>
  <w:style w:type="paragraph" w:styleId="af0">
    <w:name w:val="List Paragraph"/>
    <w:basedOn w:val="a"/>
    <w:uiPriority w:val="34"/>
    <w:qFormat/>
    <w:rsid w:val="00B81971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character" w:customStyle="1" w:styleId="highlight">
    <w:name w:val="highlight"/>
    <w:rsid w:val="00BD7586"/>
  </w:style>
  <w:style w:type="paragraph" w:customStyle="1" w:styleId="Standard">
    <w:name w:val="Standard"/>
    <w:rsid w:val="00511292"/>
    <w:pPr>
      <w:suppressAutoHyphens/>
      <w:autoSpaceDN w:val="0"/>
      <w:textAlignment w:val="baseline"/>
    </w:pPr>
    <w:rPr>
      <w:rFonts w:ascii="Arial" w:eastAsia="SimSun" w:hAnsi="Arial" w:cs="Mangal"/>
      <w:kern w:val="3"/>
      <w:sz w:val="24"/>
      <w:szCs w:val="24"/>
      <w:lang w:eastAsia="en-US" w:bidi="hi-IN"/>
    </w:rPr>
  </w:style>
  <w:style w:type="table" w:customStyle="1" w:styleId="GridTable5DarkAccent3">
    <w:name w:val="Grid Table 5 Dark Accent 3"/>
    <w:basedOn w:val="a1"/>
    <w:uiPriority w:val="50"/>
    <w:rsid w:val="00F53A7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paragraph" w:customStyle="1" w:styleId="11">
    <w:name w:val="Абзац списка1"/>
    <w:basedOn w:val="a"/>
    <w:qFormat/>
    <w:rsid w:val="0028249D"/>
    <w:pPr>
      <w:widowControl/>
      <w:spacing w:after="200" w:line="276" w:lineRule="auto"/>
      <w:ind w:left="720"/>
      <w:contextualSpacing/>
      <w:jc w:val="left"/>
    </w:pPr>
    <w:rPr>
      <w:rFonts w:ascii="Calibri" w:hAnsi="Calibri"/>
      <w:kern w:val="0"/>
      <w:sz w:val="22"/>
      <w:szCs w:val="22"/>
      <w:lang w:val="ru-RU" w:eastAsia="en-US"/>
    </w:rPr>
  </w:style>
  <w:style w:type="table" w:styleId="af1">
    <w:name w:val="Table Grid"/>
    <w:basedOn w:val="a1"/>
    <w:uiPriority w:val="39"/>
    <w:rsid w:val="0028249D"/>
    <w:rPr>
      <w:rFonts w:asciiTheme="minorHAnsi" w:eastAsiaTheme="minorEastAsia" w:hAnsiTheme="minorHAnsi" w:cstheme="minorBidi"/>
      <w:color w:val="833C0B" w:themeColor="accent2" w:themeShade="80"/>
      <w:sz w:val="22"/>
      <w:szCs w:val="22"/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174D32"/>
    <w:rPr>
      <w:color w:val="808080"/>
      <w:shd w:val="clear" w:color="auto" w:fill="E6E6E6"/>
    </w:rPr>
  </w:style>
  <w:style w:type="paragraph" w:customStyle="1" w:styleId="12">
    <w:name w:val="スタイル1"/>
    <w:basedOn w:val="a"/>
    <w:link w:val="13"/>
    <w:qFormat/>
    <w:rsid w:val="00C73C62"/>
    <w:pPr>
      <w:widowControl/>
    </w:pPr>
    <w:rPr>
      <w:rFonts w:ascii="Times New Roman" w:eastAsia="Times New Roman" w:hAnsi="Times New Roman"/>
      <w:b/>
      <w:color w:val="657C9C" w:themeColor="text2" w:themeTint="BF"/>
      <w:kern w:val="0"/>
      <w:sz w:val="32"/>
      <w:lang w:val="ru-RU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  <w:style w:type="character" w:customStyle="1" w:styleId="13">
    <w:name w:val="スタイル1 (文字)"/>
    <w:basedOn w:val="a0"/>
    <w:link w:val="12"/>
    <w:rsid w:val="00C73C62"/>
    <w:rPr>
      <w:rFonts w:eastAsia="Times New Roman"/>
      <w:b/>
      <w:color w:val="657C9C" w:themeColor="text2" w:themeTint="BF"/>
      <w:sz w:val="32"/>
      <w:szCs w:val="24"/>
      <w:lang w:eastAsia="ja-JP"/>
      <w14:textOutline w14:w="0" w14:cap="flat" w14:cmpd="sng" w14:algn="ctr">
        <w14:noFill/>
        <w14:prstDash w14:val="solid"/>
        <w14:round/>
      </w14:textOutline>
      <w14:props3d w14:extrusionH="57150" w14:contourW="0" w14:prstMaterial="softEdge">
        <w14:bevelT w14:w="25400" w14:h="38100" w14:prst="circle"/>
      </w14:props3d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97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17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5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83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3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2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1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7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3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2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asteofjapan.ru/products/refine_food/soy/tofu.php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steofjapan.ru/products/relish/miso.php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steofjapan.ru/japan_cuisine/yakimono/adzi.php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tasteofjapan.ru/japan_cuisine/susi_sasimi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yperlink" Target="http://www.tasteofjapan.ru/japan_cuisine/agenomo/tempura.php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94CD2B-CF5F-4956-8FDD-E7472BB4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919</Words>
  <Characters>5240</Characters>
  <Application>Microsoft Office Word</Application>
  <DocSecurity>0</DocSecurity>
  <Lines>43</Lines>
  <Paragraphs>12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6147</CharactersWithSpaces>
  <SharedDoc>false</SharedDoc>
  <HLinks>
    <vt:vector size="6" baseType="variant">
      <vt:variant>
        <vt:i4>6553683</vt:i4>
      </vt:variant>
      <vt:variant>
        <vt:i4>0</vt:i4>
      </vt:variant>
      <vt:variant>
        <vt:i4>0</vt:i4>
      </vt:variant>
      <vt:variant>
        <vt:i4>5</vt:i4>
      </vt:variant>
      <vt:variant>
        <vt:lpwstr>mailto:khv.office@jatm.co.jp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Елена Мельничук</cp:lastModifiedBy>
  <cp:revision>5</cp:revision>
  <cp:lastPrinted>2019-12-25T03:51:00Z</cp:lastPrinted>
  <dcterms:created xsi:type="dcterms:W3CDTF">2020-01-10T04:27:00Z</dcterms:created>
  <dcterms:modified xsi:type="dcterms:W3CDTF">2020-01-10T04:49:00Z</dcterms:modified>
</cp:coreProperties>
</file>