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27" w:rsidRDefault="004A48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F79BD76" wp14:editId="1C6620C6">
            <wp:extent cx="5940425" cy="928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FD" w:rsidRPr="003E7818" w:rsidRDefault="004A48DD" w:rsidP="004A48D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E7818">
        <w:rPr>
          <w:rFonts w:ascii="Times New Roman" w:hAnsi="Times New Roman" w:cs="Times New Roman"/>
          <w:b/>
          <w:color w:val="0070C0"/>
          <w:sz w:val="32"/>
          <w:szCs w:val="32"/>
        </w:rPr>
        <w:t>КЛАССИЧЕСКИЙ САНКТ-ПЕТЕРБУРГ</w:t>
      </w:r>
    </w:p>
    <w:p w:rsidR="004A48DD" w:rsidRPr="003E7818" w:rsidRDefault="004A48DD" w:rsidP="004A48D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E7818">
        <w:rPr>
          <w:rFonts w:ascii="Times New Roman" w:hAnsi="Times New Roman" w:cs="Times New Roman"/>
          <w:b/>
          <w:color w:val="0070C0"/>
          <w:sz w:val="32"/>
          <w:szCs w:val="32"/>
        </w:rPr>
        <w:t>8 ДНЕЙ / 7 НОЧЕЙ</w:t>
      </w:r>
    </w:p>
    <w:p w:rsidR="004A48DD" w:rsidRPr="004A48DD" w:rsidRDefault="004A48DD" w:rsidP="004A48DD">
      <w:pPr>
        <w:rPr>
          <w:rFonts w:ascii="Times New Roman" w:hAnsi="Times New Roman" w:cs="Times New Roman"/>
          <w:b/>
          <w:sz w:val="28"/>
          <w:szCs w:val="28"/>
        </w:rPr>
      </w:pPr>
      <w:r w:rsidRPr="004A48DD">
        <w:rPr>
          <w:rFonts w:ascii="Times New Roman" w:hAnsi="Times New Roman" w:cs="Times New Roman"/>
          <w:b/>
          <w:sz w:val="28"/>
          <w:szCs w:val="28"/>
        </w:rPr>
        <w:t>Программа тура</w:t>
      </w:r>
      <w:r w:rsidRPr="004A48D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15C12" w:rsidRDefault="00215C12" w:rsidP="00215C12">
      <w:pPr>
        <w:rPr>
          <w:rFonts w:ascii="Times New Roman" w:hAnsi="Times New Roman" w:cs="Times New Roman"/>
          <w:b/>
          <w:sz w:val="24"/>
          <w:szCs w:val="24"/>
        </w:rPr>
      </w:pPr>
    </w:p>
    <w:p w:rsidR="00215C12" w:rsidRDefault="004A48DD" w:rsidP="00215C12">
      <w:pPr>
        <w:rPr>
          <w:rFonts w:ascii="Times New Roman" w:hAnsi="Times New Roman" w:cs="Times New Roman"/>
          <w:b/>
          <w:sz w:val="24"/>
          <w:szCs w:val="24"/>
        </w:rPr>
      </w:pPr>
      <w:r w:rsidRPr="004A48DD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2F03FD" w:rsidRPr="00215C12" w:rsidRDefault="004A48DD" w:rsidP="00215C12">
      <w:pPr>
        <w:rPr>
          <w:rFonts w:ascii="Times New Roman" w:hAnsi="Times New Roman" w:cs="Times New Roman"/>
          <w:b/>
          <w:sz w:val="24"/>
          <w:szCs w:val="24"/>
        </w:rPr>
      </w:pPr>
      <w:r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</w:t>
      </w:r>
      <w:r w:rsidR="002F03FD"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онедельник</w:t>
      </w:r>
    </w:p>
    <w:p w:rsidR="004A48D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2" w:rsidRDefault="002F03FD" w:rsidP="004A48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приезжаете в Санкт-Петербург и добираетесь до гостиницы: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заказав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указанному Вами времени с ж/д вокзала или аэропорта (стоимость услуги от 1200 руб., приобретается заранее. </w:t>
      </w:r>
      <w:proofErr w:type="gramEnd"/>
    </w:p>
    <w:p w:rsidR="00215C12" w:rsidRDefault="002F03FD" w:rsidP="004A48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заказав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групповой трансфер в 10:20 с Ладожского вокзала до гостиницы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билетных касс № 14, 15 в зале вокзала Вас встретит наш представитель с табличкой  и доставит Вас в забронированную Вами гостиницу. </w:t>
      </w:r>
      <w:proofErr w:type="gramStart"/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(Стоимость услуги – 200 руб. с человека, приобретается заранее.</w:t>
      </w:r>
      <w:proofErr w:type="gramEnd"/>
    </w:p>
    <w:p w:rsidR="00215C12" w:rsidRDefault="002F03FD" w:rsidP="004A48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самостоятельно.</w:t>
      </w:r>
    </w:p>
    <w:p w:rsidR="002F03FD" w:rsidRPr="004A48DD" w:rsidRDefault="002F03FD" w:rsidP="004A48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не успеваете добраться до отеля ко времени отправления на экскурсию, просим сооб</w:t>
      </w:r>
      <w:r w:rsidR="00215C1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щить об этом компании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мы смогли помочь Вам присоединиться к программе.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Напоминаем, что 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заселения в гостиницу – 14:00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размещение 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 после окончания экскурсионной программы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FD" w:rsidRPr="004A48DD" w:rsidRDefault="002F03FD" w:rsidP="004A48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представителя </w:t>
      </w:r>
      <w:r w:rsidR="00215C12" w:rsidRPr="00215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компании,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будет Вас ждать в холле гостинице 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09:00 и до отправления на экскурсию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получите уточненные экскурсионные программы и сможете приобрести дополнительные экскурсии, также он ответит на любые Ваши вопросы.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туристов, проживающих в гостиницах: 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«Бест Вестерн Плюс Центр Отель», отелях сети «Станция»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встреча с представителем и отъезд на экскурсии осуществляется от гостиницы "Октябрьская" (Лиговский пр., д.10), проживающих в 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 Отель Фонтанка»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встреча и отъезд </w:t>
      </w:r>
      <w:proofErr w:type="gramStart"/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«Азимут Отель Санкт-Петербург» (высотный корпус). </w:t>
      </w:r>
    </w:p>
    <w:p w:rsidR="002F03FD" w:rsidRPr="004A48DD" w:rsidRDefault="002F03FD" w:rsidP="004A48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от гостиницы на автобусе.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«Под скипетром династии Романовых» с посещением </w:t>
      </w:r>
      <w:hyperlink r:id="rId6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Русского музея</w:t>
        </w:r>
      </w:hyperlink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hyperlink r:id="rId7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храма</w:t>
        </w:r>
        <w:proofErr w:type="spellEnd"/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Воскресения Христова («Спас на Крови») </w:t>
        </w:r>
      </w:hyperlink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гостиницу на автобусе. </w:t>
      </w: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2F03F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Вторник</w:t>
      </w:r>
    </w:p>
    <w:p w:rsidR="004A48D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 </w:t>
      </w:r>
    </w:p>
    <w:p w:rsidR="002F03FD" w:rsidRPr="004A48DD" w:rsidRDefault="002F03FD" w:rsidP="004A48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от гостиницы на автобусе.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в </w:t>
      </w:r>
      <w:hyperlink r:id="rId8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Кронштадт</w:t>
        </w:r>
      </w:hyperlink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«Чудо-остров в Финском заливе» с проездом по новейшей трассе – западному скоростному диаметру и дамбе (комплексу защитных сооружений Санкт-Петербурга от наводнений) и посещением </w:t>
      </w:r>
      <w:hyperlink r:id="rId9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двух ярусов Никольского Морского собора.</w:t>
        </w:r>
      </w:hyperlink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Санкт-Петербург.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одну из </w:t>
      </w:r>
      <w:hyperlink r:id="rId10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экспозиций Галереи драгоценностей Эрмитажа (Золотую или Бриллиантовую кладовую)*.</w:t>
        </w:r>
      </w:hyperlink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экскурсии в центре города.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гостиницу самостоятельно.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Pr="004A4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редких случаях</w:t>
      </w:r>
      <w:r w:rsidRPr="004A4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(например, в дни школьных каникул) возможна замена на экскурсию «Дворцы Петербурга и их владельцы» с посещением </w:t>
      </w:r>
      <w:proofErr w:type="spellStart"/>
      <w:r w:rsidRPr="004A4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4A4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"http://www.tarispb.ru/guide/cnt/menshikovskiy-dvorec" </w:instrText>
      </w:r>
      <w:r w:rsidRPr="004A4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4A4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Меншиковского</w:t>
      </w:r>
      <w:proofErr w:type="spellEnd"/>
      <w:r w:rsidRPr="004A4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дворца</w:t>
      </w:r>
      <w:r w:rsidRPr="004A4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4A4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2F03F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</w:t>
      </w:r>
      <w:r w:rsidR="002F03FD"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реда</w:t>
      </w:r>
    </w:p>
    <w:p w:rsidR="004A48D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</w:p>
    <w:p w:rsidR="002F03FD" w:rsidRPr="004A48DD" w:rsidRDefault="002F03FD" w:rsidP="004A48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от гостиницы на автобусе.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«Магия старинных кварталов»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посещением </w:t>
      </w:r>
      <w:proofErr w:type="spellStart"/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"http://www.tarispb.ru/guide/cnt/yusupovskiy-dvorec" </w:instrTex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Юсуповского</w:t>
      </w:r>
      <w:proofErr w:type="spellEnd"/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дворца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музея А.С. Пушкина на наб. р. Мойки д.12*</w:t>
        </w:r>
      </w:hyperlink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Свободное время в центре города.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гостиницу самостоятельно.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Pr="004A4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редких случаях</w:t>
      </w:r>
      <w:r w:rsidRPr="004A4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(например, в дни школьных каникул) возможна замена на экскурсию </w:t>
      </w:r>
      <w:hyperlink r:id="rId12" w:history="1">
        <w:r w:rsidRPr="004A48D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 музей-усадьбу Г.Р. Державина</w:t>
        </w:r>
      </w:hyperlink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2F03F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Ч</w:t>
      </w:r>
      <w:r w:rsidR="002F03FD"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етверг</w:t>
      </w: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D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</w:p>
    <w:p w:rsidR="002F03FD" w:rsidRPr="004A48DD" w:rsidRDefault="002F03FD" w:rsidP="004A48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2F03FD" w:rsidRPr="004A48DD" w:rsidRDefault="002F03FD" w:rsidP="004A48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от гостиницы на автобусе.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«Приморский парадиз Петра Великого»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посещением </w:t>
      </w:r>
      <w:hyperlink r:id="rId13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Большого Императорского дворца*</w:t>
        </w:r>
      </w:hyperlink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14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Петергофе</w:t>
        </w:r>
      </w:hyperlink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Санкт-Петербург на автобусе.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экскурсии у станции метро «Площадь Восстания».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гостиницу самостоятельно.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*До 13-10-2019 в программу тура включена экскурсия только по Нижнему парку Петергофа, с 14-10-2019 – экскурсия в Большой Императорский дворец.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 за дополнительную плату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(бронируйте заранее или на месте у гида):</w:t>
      </w:r>
    </w:p>
    <w:p w:rsidR="002F03FD" w:rsidRPr="004A48DD" w:rsidRDefault="002F03FD" w:rsidP="004A48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19:30</w:t>
      </w: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Вечерняя экскурсия по городу «Мифы и легенды Санкт-Петербурга»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экскурсии ~ 22:30.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экскурсии: взрослый – 850 руб., льготный – 750 руб., школьник – 650 руб., дошкольник – 350 руб. </w:t>
      </w:r>
      <w:proofErr w:type="gramEnd"/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2F03F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</w:t>
      </w:r>
      <w:r w:rsidR="002F03FD"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ятница</w:t>
      </w:r>
    </w:p>
    <w:p w:rsidR="004A48D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 </w:t>
      </w:r>
    </w:p>
    <w:p w:rsidR="002F03FD" w:rsidRPr="004A48DD" w:rsidRDefault="002F03FD" w:rsidP="004A48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от гостиницы на автобусе.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«Люблю тебя, Петра творенье»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посещением </w:t>
      </w:r>
      <w:hyperlink r:id="rId15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собора Святых апостолов Петра и Павла</w:t>
        </w:r>
      </w:hyperlink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тюрьмы Трубецкого бастиона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территории </w:t>
      </w:r>
      <w:hyperlink r:id="rId16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Петропавловской крепости</w:t>
        </w:r>
      </w:hyperlink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Кунсткамеры.</w:t>
        </w:r>
        <w:r w:rsidRPr="004A48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экскурсии в центре города. </w:t>
      </w: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2F03F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</w:t>
      </w:r>
      <w:r w:rsidR="002F03FD"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уббота</w:t>
      </w:r>
    </w:p>
    <w:p w:rsidR="004A48D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 </w:t>
      </w:r>
    </w:p>
    <w:p w:rsidR="002F03FD" w:rsidRPr="004A48DD" w:rsidRDefault="002F03FD" w:rsidP="004A48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2F03FD" w:rsidRPr="004A48DD" w:rsidRDefault="002F03FD" w:rsidP="004A48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от гостиницы на автобусе.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в Царское Село «Загородные императорские резиденции»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посещением </w:t>
      </w:r>
      <w:hyperlink r:id="rId18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Екатерининского дворца</w:t>
        </w:r>
      </w:hyperlink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знаменитой 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Янтарной комнатой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Санкт-Петербург на автобусе.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экскурсии у станции метро «Площадь Восстания».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гостиницу самостоятельно.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 за дополнительную плату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(бронируйте заранее или на месте у гида):</w:t>
      </w:r>
    </w:p>
    <w:p w:rsidR="002F03FD" w:rsidRPr="004A48DD" w:rsidRDefault="002F03FD" w:rsidP="004A48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19:30</w:t>
      </w: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Вечерняя экскурсия по городу «Мифы и легенды Санкт-Петербурга»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экскурсии ~ 22:30.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экскурсии: взрослый – 850 руб., льготный – 750 руб., школьник – 650 руб., дошкольник – 350 руб. </w:t>
      </w:r>
      <w:proofErr w:type="gramEnd"/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2F03F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</w:t>
      </w:r>
      <w:r w:rsidR="002F03FD"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оскресенье</w:t>
      </w:r>
    </w:p>
    <w:p w:rsidR="004A48D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 </w:t>
      </w:r>
    </w:p>
    <w:p w:rsidR="002F03FD" w:rsidRPr="004A48DD" w:rsidRDefault="002F03FD" w:rsidP="004A48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от гостиницы на автобусе.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«Сокровища императорского Санкт-Петербурга»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посещением </w:t>
      </w:r>
      <w:hyperlink r:id="rId19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Эрмитажа</w:t>
        </w:r>
      </w:hyperlink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музея Фаберже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Шуваловском</w:t>
      </w:r>
      <w:proofErr w:type="spellEnd"/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дворце.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Окончание экскурсии в центре города.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гостиницу самостоятельно. </w:t>
      </w: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F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2F03F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</w:t>
      </w:r>
      <w:r w:rsidR="002F03FD"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онедельник</w:t>
      </w:r>
    </w:p>
    <w:p w:rsidR="004A48DD" w:rsidRPr="004A48DD" w:rsidRDefault="004A48D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Освобождение номеров.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Сдача вещей в комнату хранения багажа гостиницы, в которой Вы проживали (бесплатно), или в камеру хранения на Московском вокзале (оплата самостоятельно).</w:t>
      </w:r>
    </w:p>
    <w:p w:rsidR="002F03FD" w:rsidRPr="004A48DD" w:rsidRDefault="002F03FD" w:rsidP="004A48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2F03FD" w:rsidRPr="004A48DD" w:rsidRDefault="002F03FD" w:rsidP="004A4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на Московский вокзал на автобусе. 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«Санкт-Петербург и его небесные покровители»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посещением </w:t>
      </w:r>
      <w:hyperlink r:id="rId20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Исаакиевского собора</w:t>
        </w:r>
      </w:hyperlink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1" w:history="1">
        <w:r w:rsidRPr="004A48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часовни святой блаженной Ксении Петербургской</w:t>
        </w:r>
      </w:hyperlink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4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экскурсии в центре города не позднее 15:00.</w:t>
      </w:r>
    </w:p>
    <w:p w:rsidR="002F03FD" w:rsidRDefault="002F03FD"/>
    <w:p w:rsidR="00215C12" w:rsidRDefault="00215C12"/>
    <w:p w:rsidR="00233F53" w:rsidRPr="0000525E" w:rsidRDefault="00233F53" w:rsidP="00233F53">
      <w:pPr>
        <w:shd w:val="clear" w:color="auto" w:fill="FFFFFF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 w:rsidRPr="0000525E">
        <w:rPr>
          <w:rFonts w:ascii="Times New Roman" w:hAnsi="Times New Roman" w:cs="Times New Roman"/>
          <w:b/>
          <w:iCs/>
          <w:color w:val="7030A0"/>
          <w:sz w:val="28"/>
          <w:szCs w:val="28"/>
        </w:rPr>
        <w:t>Стоимость тура в рублях на одного человека: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1450"/>
        <w:gridCol w:w="1078"/>
        <w:gridCol w:w="1144"/>
        <w:gridCol w:w="1306"/>
        <w:gridCol w:w="918"/>
        <w:gridCol w:w="1068"/>
        <w:gridCol w:w="1028"/>
        <w:gridCol w:w="806"/>
      </w:tblGrid>
      <w:tr w:rsidR="0000525E" w:rsidRPr="0000525E" w:rsidTr="00233F53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Действие цены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Взрослый 1/2 DBL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 (до 14 лет)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Третий в номере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Одно-местный</w:t>
            </w:r>
            <w:proofErr w:type="gram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номер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Типы завтрака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тур/доп. ночь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Расчёт</w:t>
            </w:r>
          </w:p>
        </w:tc>
      </w:tr>
      <w:tr w:rsidR="0000525E" w:rsidRPr="0000525E" w:rsidTr="00233F53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6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Pr="0000525E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 Отель Фонтанка</w:t>
              </w:r>
            </w:hyperlink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стандартный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07.10-27.10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04.11-10.11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11.11-23.12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30.12-05.01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06.01-22.03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23.03-29.03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17880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28130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трехместный стандартный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07.10-27.10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04.11-10.11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11.11-23.12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30.12-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05.01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06.01-22.03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23.03-29.03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17880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21880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21880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супериор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БК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07.10-27.10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04.11-10.11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11.11-23.12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30.12-05.01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06.01-22.03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23.03-29.03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27720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07.10-27.10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04.11-10.11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11.11-23.12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30.12-05.01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06.01-22.03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23.03-29.03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27720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6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Pr="0000525E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Азимут Отель Санкт-Петербург</w:t>
              </w:r>
            </w:hyperlink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смарт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07.10-27.10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28.10-10.11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11.11-22.12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30.12-05.01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06.01-22.03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23.03-29.03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24380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22880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22880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22880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30220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6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Pr="0000525E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Бест Вестерн Плюс Центр Отель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стандартный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07.10-20.10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21.10-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04.11-23.12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30.12-05.01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06.01-12.01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13.01-22.03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25420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25420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23920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23920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20990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34790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34790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30630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6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Pr="0000525E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Москва</w:t>
              </w:r>
            </w:hyperlink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стандартный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30.09-27.10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04.11-22.12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30.12-05.01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06.01-12.01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13.01-15.03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16.03-29.03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23540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21990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23540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31460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6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Pr="0000525E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Октябрьская</w:t>
              </w:r>
            </w:hyperlink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комфо</w:t>
            </w:r>
            <w:proofErr w:type="gram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рт с БК</w:t>
            </w:r>
            <w:proofErr w:type="gramEnd"/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30.09-20.10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21.10-27.10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04.11-10.11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11.11-23.12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30.12-06.01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06.01-12.01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13.01-22.03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22880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20990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30220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30.09-20.10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21.10-27.10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04.11-10.11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11.11-23.12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30.12-06.01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06.01-12.01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13.01-22.03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22720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22880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21220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20990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30220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6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Pr="0000525E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Санкт-Петербург</w:t>
              </w:r>
            </w:hyperlink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стандартный (двор)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30.09-20.10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04.11-22.12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30.12-05.01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06.01-12.01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13.01-15.03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16.03-29.03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33960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стандартный</w:t>
            </w:r>
            <w:proofErr w:type="gram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(Нева)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30.09-20.10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04.11-22.12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30.12-05.01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06.01-12.01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13.01-15.03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16.03-29.03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23960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22880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22460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35630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36460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35630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35630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делюкс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(двор)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30.09-20.10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04.11-22.12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30.12-05.01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06.01-12.01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13.01-15.03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16.03-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29.03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27290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28540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27460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26990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44790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45630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44790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43960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44790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делюкс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(Нева)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30.09-20.10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04.11-22.12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30.12-05.01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06.01-12.01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13.01-15.03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16.03-29.03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29790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30990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29540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29960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29540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29130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29540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49790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47290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50630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49790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48960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49790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6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Pr="0000525E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Станция L1</w:t>
              </w:r>
            </w:hyperlink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стандартный (атриум)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07.10-20.10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04.11-10.11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11.11-22.12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06.01-12.01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13.01-16.02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17.02-23.02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24.02-01.03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02.03-08.03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09.03-15.03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16.03-22.03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23.03-26.04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22290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30630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стандартный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07.10-20.10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04.11-10.11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11.11-22.12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06.01-12.01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13.01-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16.02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17.02-23.02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24.02-01.03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02.03-08.03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09.03-15.03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16.03-22.03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23.03-26.04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21130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23130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17880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17880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17880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17880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21630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20630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24380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28220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32290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6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" w:history="1">
              <w:r w:rsidRPr="0000525E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Станция М19</w:t>
              </w:r>
            </w:hyperlink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25E" w:rsidRPr="0000525E" w:rsidTr="00233F53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3F53" w:rsidRPr="0000525E" w:rsidRDefault="00233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 w:rsidP="00233F53">
            <w:pPr>
              <w:spacing w:line="18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стандартный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07.10-20.10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21.10-03.11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04.11-10.11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11.11-22.12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06.01-12.01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13.01-16.02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17.02-23.02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24.02-01.03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02.03-08.03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09.03-15.03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16.03-22.03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23.03-26.04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22720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18790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21220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20630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18990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20630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31460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23990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26540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31460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</w:t>
            </w:r>
            <w:proofErr w:type="spellEnd"/>
            <w:r w:rsidRPr="00005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33F53" w:rsidRPr="0000525E" w:rsidRDefault="00233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33F53" w:rsidRPr="0000525E" w:rsidRDefault="00233F53" w:rsidP="00233F53">
      <w:pPr>
        <w:shd w:val="clear" w:color="auto" w:fill="FFFFFF"/>
        <w:spacing w:line="195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525E">
        <w:rPr>
          <w:rFonts w:ascii="Times New Roman" w:hAnsi="Times New Roman" w:cs="Times New Roman"/>
          <w:color w:val="000000" w:themeColor="text1"/>
          <w:sz w:val="20"/>
          <w:szCs w:val="20"/>
        </w:rPr>
        <w:t>Тип завтрака:   Б/</w:t>
      </w:r>
      <w:proofErr w:type="gramStart"/>
      <w:r w:rsidRPr="0000525E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proofErr w:type="gramEnd"/>
      <w:r w:rsidRPr="000052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без завтрака;   Кон. - Континентальный   </w:t>
      </w:r>
      <w:proofErr w:type="spellStart"/>
      <w:r w:rsidRPr="0000525E">
        <w:rPr>
          <w:rFonts w:ascii="Times New Roman" w:hAnsi="Times New Roman" w:cs="Times New Roman"/>
          <w:color w:val="000000" w:themeColor="text1"/>
          <w:sz w:val="20"/>
          <w:szCs w:val="20"/>
        </w:rPr>
        <w:t>Шв</w:t>
      </w:r>
      <w:proofErr w:type="spellEnd"/>
      <w:r w:rsidRPr="0000525E">
        <w:rPr>
          <w:rFonts w:ascii="Times New Roman" w:hAnsi="Times New Roman" w:cs="Times New Roman"/>
          <w:color w:val="000000" w:themeColor="text1"/>
          <w:sz w:val="20"/>
          <w:szCs w:val="20"/>
        </w:rPr>
        <w:t>. - Шведский стол</w:t>
      </w:r>
      <w:r w:rsidRPr="0000525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Размещение:   SGL - </w:t>
      </w:r>
      <w:proofErr w:type="gramStart"/>
      <w:r w:rsidRPr="0000525E">
        <w:rPr>
          <w:rFonts w:ascii="Times New Roman" w:hAnsi="Times New Roman" w:cs="Times New Roman"/>
          <w:color w:val="000000" w:themeColor="text1"/>
          <w:sz w:val="20"/>
          <w:szCs w:val="20"/>
        </w:rPr>
        <w:t>одноместное</w:t>
      </w:r>
      <w:proofErr w:type="gramEnd"/>
      <w:r w:rsidRPr="0000525E">
        <w:rPr>
          <w:rFonts w:ascii="Times New Roman" w:hAnsi="Times New Roman" w:cs="Times New Roman"/>
          <w:color w:val="000000" w:themeColor="text1"/>
          <w:sz w:val="20"/>
          <w:szCs w:val="20"/>
        </w:rPr>
        <w:t>;   DBL - двухместное;   БК - большая кровать</w:t>
      </w:r>
    </w:p>
    <w:p w:rsidR="00215C12" w:rsidRDefault="00215C12"/>
    <w:p w:rsidR="0000525E" w:rsidRPr="0000525E" w:rsidRDefault="0000525E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0525E">
        <w:rPr>
          <w:rFonts w:ascii="Times New Roman" w:hAnsi="Times New Roman" w:cs="Times New Roman"/>
          <w:b/>
          <w:color w:val="7030A0"/>
          <w:sz w:val="24"/>
          <w:szCs w:val="24"/>
        </w:rPr>
        <w:t>В стоимость включено</w:t>
      </w:r>
      <w:r w:rsidRPr="0000525E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:</w:t>
      </w:r>
    </w:p>
    <w:p w:rsidR="0000525E" w:rsidRPr="002738B5" w:rsidRDefault="002738B5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t>- проживание в выбранном отеле;</w:t>
      </w:r>
    </w:p>
    <w:p w:rsidR="002738B5" w:rsidRPr="002738B5" w:rsidRDefault="002738B5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t>- завтраки в отеле;</w:t>
      </w:r>
    </w:p>
    <w:p w:rsidR="002738B5" w:rsidRPr="002738B5" w:rsidRDefault="002738B5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t>- автобус по программе;</w:t>
      </w:r>
    </w:p>
    <w:p w:rsidR="002738B5" w:rsidRPr="002738B5" w:rsidRDefault="002738B5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t>- услуги гида-экскурсовода по программе;</w:t>
      </w:r>
    </w:p>
    <w:p w:rsidR="002738B5" w:rsidRPr="002738B5" w:rsidRDefault="002738B5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lastRenderedPageBreak/>
        <w:t>- входные билеты и экскурсии по музею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25E" w:rsidRDefault="0000525E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0525E">
        <w:rPr>
          <w:rFonts w:ascii="Times New Roman" w:hAnsi="Times New Roman" w:cs="Times New Roman"/>
          <w:b/>
          <w:color w:val="7030A0"/>
          <w:sz w:val="24"/>
          <w:szCs w:val="24"/>
        </w:rPr>
        <w:t>Дополнительно оплачивается</w:t>
      </w:r>
      <w:r w:rsidRPr="002738B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Pr="0000525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2738B5" w:rsidRPr="00C6120A" w:rsidRDefault="002738B5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t>- дополнительные ночи в гостинице</w:t>
      </w:r>
      <w:r w:rsidR="00C6120A">
        <w:rPr>
          <w:rFonts w:ascii="Times New Roman" w:hAnsi="Times New Roman" w:cs="Times New Roman"/>
          <w:sz w:val="24"/>
          <w:szCs w:val="24"/>
        </w:rPr>
        <w:t xml:space="preserve"> в Санкт-Петербурге</w:t>
      </w:r>
      <w:r w:rsidR="00C6120A" w:rsidRPr="00C6120A">
        <w:rPr>
          <w:rFonts w:ascii="Times New Roman" w:hAnsi="Times New Roman" w:cs="Times New Roman"/>
          <w:sz w:val="24"/>
          <w:szCs w:val="24"/>
        </w:rPr>
        <w:t>;</w:t>
      </w:r>
    </w:p>
    <w:p w:rsidR="0000525E" w:rsidRDefault="002738B5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t>- авиаперелет Хабаровск-Москва-</w:t>
      </w:r>
      <w:r w:rsidR="007B7884">
        <w:rPr>
          <w:rFonts w:ascii="Times New Roman" w:hAnsi="Times New Roman" w:cs="Times New Roman"/>
          <w:sz w:val="24"/>
          <w:szCs w:val="24"/>
        </w:rPr>
        <w:t>Санкт-Петербург-</w:t>
      </w:r>
      <w:r w:rsidRPr="002738B5">
        <w:rPr>
          <w:rFonts w:ascii="Times New Roman" w:hAnsi="Times New Roman" w:cs="Times New Roman"/>
          <w:sz w:val="24"/>
          <w:szCs w:val="24"/>
        </w:rPr>
        <w:t>Хабаровск</w:t>
      </w:r>
      <w:r w:rsidR="007B7884">
        <w:rPr>
          <w:rFonts w:ascii="Times New Roman" w:hAnsi="Times New Roman" w:cs="Times New Roman"/>
          <w:sz w:val="24"/>
          <w:szCs w:val="24"/>
        </w:rPr>
        <w:t xml:space="preserve"> от 38 500</w:t>
      </w:r>
      <w:r w:rsidR="00AB7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20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B7200">
        <w:rPr>
          <w:rFonts w:ascii="Times New Roman" w:hAnsi="Times New Roman" w:cs="Times New Roman"/>
          <w:sz w:val="24"/>
          <w:szCs w:val="24"/>
        </w:rPr>
        <w:t xml:space="preserve">/взрослый, ребенок до 12 лет </w:t>
      </w:r>
      <w:r w:rsidR="007B7884">
        <w:rPr>
          <w:rFonts w:ascii="Times New Roman" w:hAnsi="Times New Roman" w:cs="Times New Roman"/>
          <w:sz w:val="24"/>
          <w:szCs w:val="24"/>
        </w:rPr>
        <w:t xml:space="preserve">от 30 165 </w:t>
      </w:r>
      <w:r w:rsidR="00AB7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20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B7200">
        <w:rPr>
          <w:rFonts w:ascii="Times New Roman" w:hAnsi="Times New Roman" w:cs="Times New Roman"/>
          <w:sz w:val="24"/>
          <w:szCs w:val="24"/>
        </w:rPr>
        <w:t>/чел</w:t>
      </w:r>
      <w:r w:rsidR="00C6120A" w:rsidRPr="00C6120A">
        <w:rPr>
          <w:rFonts w:ascii="Times New Roman" w:hAnsi="Times New Roman" w:cs="Times New Roman"/>
          <w:sz w:val="24"/>
          <w:szCs w:val="24"/>
        </w:rPr>
        <w:t>;</w:t>
      </w:r>
    </w:p>
    <w:p w:rsidR="00E84F27" w:rsidRPr="00C6120A" w:rsidRDefault="00E84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трансфер аэропорт-гостиница-аэропорт.</w:t>
      </w:r>
      <w:bookmarkStart w:id="0" w:name="_GoBack"/>
      <w:bookmarkEnd w:id="0"/>
    </w:p>
    <w:p w:rsidR="002738B5" w:rsidRPr="002738B5" w:rsidRDefault="002738B5">
      <w:pPr>
        <w:rPr>
          <w:rFonts w:ascii="Times New Roman" w:hAnsi="Times New Roman" w:cs="Times New Roman"/>
          <w:sz w:val="24"/>
          <w:szCs w:val="24"/>
        </w:rPr>
      </w:pPr>
    </w:p>
    <w:sectPr w:rsidR="002738B5" w:rsidRPr="002738B5" w:rsidSect="00233F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91"/>
    <w:rsid w:val="0000525E"/>
    <w:rsid w:val="00215C12"/>
    <w:rsid w:val="00233F53"/>
    <w:rsid w:val="002738B5"/>
    <w:rsid w:val="002F03FD"/>
    <w:rsid w:val="003E7818"/>
    <w:rsid w:val="00401827"/>
    <w:rsid w:val="004A48DD"/>
    <w:rsid w:val="007B7884"/>
    <w:rsid w:val="00AB7200"/>
    <w:rsid w:val="00C6120A"/>
    <w:rsid w:val="00DB0E91"/>
    <w:rsid w:val="00E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03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03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8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spb.ru/guide/cnt/gorod-voinskoy-slavy-kronshtadt" TargetMode="External"/><Relationship Id="rId13" Type="http://schemas.openxmlformats.org/officeDocument/2006/relationships/hyperlink" Target="http://www.tarispb.ru/guide/cnt/petergof-bolshoy-dvorec" TargetMode="External"/><Relationship Id="rId18" Type="http://schemas.openxmlformats.org/officeDocument/2006/relationships/hyperlink" Target="http://www.tarispb.ru/guide/cnt/carskoe-selo-ekaterininskiy-dvorec" TargetMode="External"/><Relationship Id="rId26" Type="http://schemas.openxmlformats.org/officeDocument/2006/relationships/hyperlink" Target="https://www.tarispb.ru/hotels/hotel/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rispb.ru/guide/cnt/chasovnya-ksenii-blazhennoy" TargetMode="External"/><Relationship Id="rId7" Type="http://schemas.openxmlformats.org/officeDocument/2006/relationships/hyperlink" Target="http://www.tarispb.ru/guide/cnt/hram-voskreseniya-hristova-spas-na-krovi" TargetMode="External"/><Relationship Id="rId12" Type="http://schemas.openxmlformats.org/officeDocument/2006/relationships/hyperlink" Target="http://www.versiatour.ru/guide/cnt/muzey-usadba-g-r-derzhavina" TargetMode="External"/><Relationship Id="rId17" Type="http://schemas.openxmlformats.org/officeDocument/2006/relationships/hyperlink" Target="http://www.tarispb.ru/guide/cnt/kunstkamera" TargetMode="External"/><Relationship Id="rId25" Type="http://schemas.openxmlformats.org/officeDocument/2006/relationships/hyperlink" Target="https://www.tarispb.ru/hotels/hotel/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rispb.ru/guide/cnt/petropavlovskaya-krepost" TargetMode="External"/><Relationship Id="rId20" Type="http://schemas.openxmlformats.org/officeDocument/2006/relationships/hyperlink" Target="http://www.tarispb.ru/guide/cnt/isaakievskiy-sobor" TargetMode="External"/><Relationship Id="rId29" Type="http://schemas.openxmlformats.org/officeDocument/2006/relationships/hyperlink" Target="https://www.tarispb.ru/hotels/hotel/85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rispb.ru/guide/cnt/russkiy-muzey" TargetMode="External"/><Relationship Id="rId11" Type="http://schemas.openxmlformats.org/officeDocument/2006/relationships/hyperlink" Target="http://www.tarispb.ru/guide/cnt/muzey-kvartira-pushkina-na-moyke-12" TargetMode="External"/><Relationship Id="rId24" Type="http://schemas.openxmlformats.org/officeDocument/2006/relationships/hyperlink" Target="https://www.tarispb.ru/hotels/hotel/7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arispb.ru/guide/cnt/petropavlovskiy-sobor" TargetMode="External"/><Relationship Id="rId23" Type="http://schemas.openxmlformats.org/officeDocument/2006/relationships/hyperlink" Target="https://www.tarispb.ru/hotels/hotel/106" TargetMode="External"/><Relationship Id="rId28" Type="http://schemas.openxmlformats.org/officeDocument/2006/relationships/hyperlink" Target="https://www.tarispb.ru/hotels/hotel/952" TargetMode="External"/><Relationship Id="rId10" Type="http://schemas.openxmlformats.org/officeDocument/2006/relationships/hyperlink" Target="http://www.tarispb.ru/guide/cnt/ermitazh" TargetMode="External"/><Relationship Id="rId19" Type="http://schemas.openxmlformats.org/officeDocument/2006/relationships/hyperlink" Target="http://www.tarispb.ru/guide/cnt/ermitaz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rispb.ru/guide/cnt/kronshtadt-morskoy-sobor" TargetMode="External"/><Relationship Id="rId14" Type="http://schemas.openxmlformats.org/officeDocument/2006/relationships/hyperlink" Target="http://www.tarispb.ru/guide/cnt/gosudarstvennyy-muzey-zapovednik-petergof" TargetMode="External"/><Relationship Id="rId22" Type="http://schemas.openxmlformats.org/officeDocument/2006/relationships/hyperlink" Target="https://www.tarispb.ru/hotels/hotel/682" TargetMode="External"/><Relationship Id="rId27" Type="http://schemas.openxmlformats.org/officeDocument/2006/relationships/hyperlink" Target="https://www.tarispb.ru/hotels/hotel/10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12</cp:revision>
  <dcterms:created xsi:type="dcterms:W3CDTF">2019-08-20T05:44:00Z</dcterms:created>
  <dcterms:modified xsi:type="dcterms:W3CDTF">2019-08-20T06:52:00Z</dcterms:modified>
</cp:coreProperties>
</file>