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5" w:rsidRDefault="003B35F5" w:rsidP="001A0F17">
      <w:pPr>
        <w:jc w:val="center"/>
        <w:rPr>
          <w:rFonts w:ascii="Arial" w:eastAsia="SimSun" w:hAnsi="Arial" w:cs="Arial"/>
          <w:b/>
          <w:i/>
          <w:color w:val="0070C0"/>
          <w:kern w:val="1"/>
          <w:sz w:val="20"/>
          <w:szCs w:val="20"/>
          <w:lang w:eastAsia="hi-IN" w:bidi="hi-IN"/>
        </w:rPr>
      </w:pPr>
    </w:p>
    <w:p w:rsidR="003B35F5" w:rsidRDefault="003B35F5" w:rsidP="003B35F5">
      <w:pPr>
        <w:tabs>
          <w:tab w:val="left" w:pos="1410"/>
        </w:tabs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0A9C805" wp14:editId="2C6B3B83">
            <wp:simplePos x="0" y="0"/>
            <wp:positionH relativeFrom="column">
              <wp:posOffset>28575</wp:posOffset>
            </wp:positionH>
            <wp:positionV relativeFrom="paragraph">
              <wp:posOffset>52070</wp:posOffset>
            </wp:positionV>
            <wp:extent cx="2003425" cy="826770"/>
            <wp:effectExtent l="0" t="0" r="0" b="0"/>
            <wp:wrapNone/>
            <wp:docPr id="1" name="Рисунок 1" descr="\\Artefactdc\общий доступ\Ирина\work\бланки акфа тур\work\поч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rtefactdc\общий доступ\Ирина\work\бланки акфа тур\work\почт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28" b="3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F5" w:rsidRPr="00BE37B1" w:rsidRDefault="003B35F5" w:rsidP="003B35F5">
      <w:pPr>
        <w:spacing w:line="200" w:lineRule="exact"/>
        <w:jc w:val="right"/>
        <w:rPr>
          <w:b/>
          <w:sz w:val="20"/>
          <w:szCs w:val="20"/>
        </w:rPr>
      </w:pPr>
      <w:r w:rsidRPr="00BE37B1">
        <w:rPr>
          <w:b/>
        </w:rPr>
        <w:t xml:space="preserve">                                             </w:t>
      </w:r>
      <w:r w:rsidRPr="00BE37B1">
        <w:rPr>
          <w:b/>
          <w:sz w:val="20"/>
          <w:szCs w:val="20"/>
        </w:rPr>
        <w:t>ООО «</w:t>
      </w:r>
      <w:proofErr w:type="spellStart"/>
      <w:r w:rsidRPr="00BE37B1">
        <w:rPr>
          <w:b/>
          <w:sz w:val="20"/>
          <w:szCs w:val="20"/>
        </w:rPr>
        <w:t>Акфа</w:t>
      </w:r>
      <w:proofErr w:type="spellEnd"/>
      <w:r w:rsidRPr="00BE37B1">
        <w:rPr>
          <w:b/>
          <w:sz w:val="20"/>
          <w:szCs w:val="20"/>
        </w:rPr>
        <w:t xml:space="preserve"> тур»</w:t>
      </w:r>
    </w:p>
    <w:p w:rsidR="003B35F5" w:rsidRPr="00BE37B1" w:rsidRDefault="003B35F5" w:rsidP="003B35F5">
      <w:pPr>
        <w:spacing w:line="200" w:lineRule="exact"/>
        <w:jc w:val="right"/>
        <w:rPr>
          <w:b/>
          <w:sz w:val="20"/>
          <w:szCs w:val="20"/>
        </w:rPr>
      </w:pPr>
      <w:r w:rsidRPr="00BE37B1">
        <w:rPr>
          <w:b/>
          <w:sz w:val="20"/>
          <w:szCs w:val="20"/>
        </w:rPr>
        <w:t>Реестровый номер МТЗ 012625</w:t>
      </w:r>
    </w:p>
    <w:p w:rsidR="003B35F5" w:rsidRPr="00BE37B1" w:rsidRDefault="003B35F5" w:rsidP="003B35F5">
      <w:pPr>
        <w:spacing w:line="200" w:lineRule="exact"/>
        <w:jc w:val="right"/>
        <w:rPr>
          <w:b/>
          <w:sz w:val="20"/>
          <w:szCs w:val="20"/>
        </w:rPr>
      </w:pPr>
      <w:r w:rsidRPr="00BE37B1">
        <w:rPr>
          <w:b/>
          <w:sz w:val="20"/>
          <w:szCs w:val="20"/>
        </w:rPr>
        <w:t>ИНН/КПП 2721115241/272101001, ОКПО 73663369</w:t>
      </w:r>
    </w:p>
    <w:p w:rsidR="003B35F5" w:rsidRPr="001F0621" w:rsidRDefault="003B35F5" w:rsidP="003B35F5">
      <w:pPr>
        <w:spacing w:line="200" w:lineRule="exact"/>
        <w:ind w:hanging="902"/>
        <w:jc w:val="right"/>
        <w:rPr>
          <w:rFonts w:ascii="Bodoni MT Black" w:hAnsi="Bodoni MT Black"/>
          <w:spacing w:val="-60"/>
        </w:rPr>
      </w:pPr>
      <w:r w:rsidRPr="00BE37B1">
        <w:rPr>
          <w:rFonts w:ascii="Bodoni MT Black" w:hAnsi="Bodoni MT Black"/>
          <w:spacing w:val="-60"/>
        </w:rPr>
        <w:t>»»»»»»»»»»»»»»»»»»»»»»»»»»»»»»»»»»»»»»»»»»»»»»»»»»»»»</w:t>
      </w:r>
    </w:p>
    <w:p w:rsidR="003B35F5" w:rsidRPr="00BE37B1" w:rsidRDefault="003B35F5" w:rsidP="003B35F5">
      <w:pPr>
        <w:spacing w:line="200" w:lineRule="exact"/>
        <w:ind w:hanging="902"/>
        <w:jc w:val="right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80000, г"/>
        </w:smartTagPr>
        <w:r w:rsidRPr="00BE37B1">
          <w:rPr>
            <w:b/>
            <w:sz w:val="20"/>
            <w:szCs w:val="20"/>
          </w:rPr>
          <w:t>680000, г</w:t>
        </w:r>
      </w:smartTag>
      <w:r w:rsidRPr="00BE37B1">
        <w:rPr>
          <w:b/>
          <w:sz w:val="20"/>
          <w:szCs w:val="20"/>
        </w:rPr>
        <w:t xml:space="preserve">. Хабаровск, ул. </w:t>
      </w:r>
      <w:r>
        <w:rPr>
          <w:b/>
          <w:sz w:val="20"/>
          <w:szCs w:val="20"/>
        </w:rPr>
        <w:t>Тургенева 74</w:t>
      </w:r>
      <w:r w:rsidRPr="00BE37B1">
        <w:rPr>
          <w:b/>
          <w:sz w:val="20"/>
          <w:szCs w:val="20"/>
        </w:rPr>
        <w:t>,</w:t>
      </w:r>
    </w:p>
    <w:p w:rsidR="003B35F5" w:rsidRPr="00BE37B1" w:rsidRDefault="003B35F5" w:rsidP="003B35F5">
      <w:pPr>
        <w:spacing w:line="200" w:lineRule="exact"/>
        <w:ind w:hanging="902"/>
        <w:jc w:val="right"/>
        <w:rPr>
          <w:b/>
          <w:sz w:val="20"/>
          <w:szCs w:val="20"/>
        </w:rPr>
      </w:pPr>
      <w:r w:rsidRPr="00BE37B1">
        <w:rPr>
          <w:b/>
          <w:sz w:val="20"/>
          <w:szCs w:val="20"/>
        </w:rPr>
        <w:t xml:space="preserve"> (вход со стороны </w:t>
      </w:r>
      <w:r>
        <w:rPr>
          <w:b/>
          <w:sz w:val="20"/>
          <w:szCs w:val="20"/>
        </w:rPr>
        <w:t>кафе Шоколад</w:t>
      </w:r>
      <w:r w:rsidRPr="00BE37B1">
        <w:rPr>
          <w:b/>
          <w:sz w:val="20"/>
          <w:szCs w:val="20"/>
        </w:rPr>
        <w:t>)</w:t>
      </w:r>
    </w:p>
    <w:p w:rsidR="003B35F5" w:rsidRPr="00F05ABA" w:rsidRDefault="003B35F5" w:rsidP="003B35F5">
      <w:pPr>
        <w:spacing w:line="200" w:lineRule="exact"/>
        <w:ind w:hanging="902"/>
        <w:jc w:val="right"/>
        <w:rPr>
          <w:b/>
          <w:sz w:val="20"/>
          <w:szCs w:val="20"/>
          <w:lang w:val="en-US"/>
        </w:rPr>
      </w:pPr>
      <w:r w:rsidRPr="00BE37B1">
        <w:rPr>
          <w:b/>
          <w:sz w:val="20"/>
          <w:szCs w:val="20"/>
        </w:rPr>
        <w:t>Тел</w:t>
      </w:r>
      <w:r w:rsidRPr="00F05ABA">
        <w:rPr>
          <w:b/>
          <w:sz w:val="20"/>
          <w:szCs w:val="20"/>
          <w:lang w:val="en-US"/>
        </w:rPr>
        <w:t>.: (4212) 308 – 309, 30 – 46 – 97, 316 – 001, 69 – 0007</w:t>
      </w:r>
    </w:p>
    <w:p w:rsidR="003B35F5" w:rsidRPr="00BE37B1" w:rsidRDefault="003B35F5" w:rsidP="003B35F5">
      <w:pPr>
        <w:spacing w:line="200" w:lineRule="exact"/>
        <w:ind w:hanging="902"/>
        <w:jc w:val="right"/>
        <w:rPr>
          <w:b/>
          <w:lang w:val="en-US"/>
        </w:rPr>
      </w:pPr>
      <w:proofErr w:type="gramStart"/>
      <w:r w:rsidRPr="00BE37B1">
        <w:rPr>
          <w:b/>
          <w:sz w:val="20"/>
          <w:szCs w:val="20"/>
          <w:lang w:val="en-US"/>
        </w:rPr>
        <w:t>e-mail</w:t>
      </w:r>
      <w:proofErr w:type="gramEnd"/>
      <w:r w:rsidRPr="00BE37B1">
        <w:rPr>
          <w:b/>
          <w:sz w:val="20"/>
          <w:szCs w:val="20"/>
          <w:lang w:val="en-US"/>
        </w:rPr>
        <w:t>: akfa-tour@mail.ru, www.akfa-tour.ru</w:t>
      </w:r>
    </w:p>
    <w:p w:rsidR="003B35F5" w:rsidRPr="003B35F5" w:rsidRDefault="003B35F5" w:rsidP="001A0F17">
      <w:pPr>
        <w:jc w:val="center"/>
        <w:rPr>
          <w:rFonts w:ascii="Arial" w:eastAsia="SimSun" w:hAnsi="Arial" w:cs="Arial"/>
          <w:b/>
          <w:i/>
          <w:color w:val="0070C0"/>
          <w:kern w:val="1"/>
          <w:sz w:val="20"/>
          <w:szCs w:val="20"/>
          <w:lang w:val="en-US" w:eastAsia="hi-IN" w:bidi="hi-IN"/>
        </w:rPr>
      </w:pPr>
    </w:p>
    <w:p w:rsidR="003B35F5" w:rsidRPr="003B35F5" w:rsidRDefault="003B35F5" w:rsidP="001A0F17">
      <w:pPr>
        <w:jc w:val="center"/>
        <w:rPr>
          <w:rFonts w:ascii="Arial" w:eastAsia="SimSun" w:hAnsi="Arial" w:cs="Arial"/>
          <w:b/>
          <w:i/>
          <w:color w:val="0070C0"/>
          <w:kern w:val="1"/>
          <w:sz w:val="20"/>
          <w:szCs w:val="20"/>
          <w:lang w:val="en-US" w:eastAsia="hi-IN" w:bidi="hi-IN"/>
        </w:rPr>
      </w:pPr>
    </w:p>
    <w:p w:rsidR="00456C92" w:rsidRPr="00E73EB0" w:rsidRDefault="00456C92" w:rsidP="001A0F17">
      <w:pPr>
        <w:jc w:val="center"/>
        <w:rPr>
          <w:b/>
          <w:color w:val="FF0000"/>
          <w:sz w:val="32"/>
        </w:rPr>
      </w:pPr>
      <w:r w:rsidRPr="00E73EB0">
        <w:rPr>
          <w:b/>
          <w:color w:val="0070C0"/>
          <w:sz w:val="40"/>
          <w:szCs w:val="28"/>
        </w:rPr>
        <w:t xml:space="preserve">ГУРМЭ – тур в с. </w:t>
      </w:r>
      <w:proofErr w:type="spellStart"/>
      <w:r w:rsidRPr="00E73EB0">
        <w:rPr>
          <w:b/>
          <w:color w:val="0070C0"/>
          <w:sz w:val="40"/>
          <w:szCs w:val="28"/>
        </w:rPr>
        <w:t>Сикачи-Алян</w:t>
      </w:r>
      <w:proofErr w:type="spellEnd"/>
      <w:r w:rsidRPr="00E73EB0">
        <w:rPr>
          <w:b/>
          <w:color w:val="0070C0"/>
          <w:sz w:val="40"/>
          <w:szCs w:val="28"/>
        </w:rPr>
        <w:t xml:space="preserve">, </w:t>
      </w:r>
      <w:r w:rsidR="00D468C3" w:rsidRPr="00E73EB0">
        <w:rPr>
          <w:b/>
          <w:color w:val="0070C0"/>
          <w:sz w:val="40"/>
          <w:szCs w:val="28"/>
        </w:rPr>
        <w:t>Стойбище Сородичей</w:t>
      </w:r>
      <w:r w:rsidRPr="00E73EB0">
        <w:rPr>
          <w:b/>
          <w:color w:val="0070C0"/>
          <w:sz w:val="40"/>
          <w:szCs w:val="28"/>
        </w:rPr>
        <w:t>.</w:t>
      </w:r>
    </w:p>
    <w:tbl>
      <w:tblPr>
        <w:tblpPr w:leftFromText="180" w:rightFromText="180" w:vertAnchor="text" w:horzAnchor="margin" w:tblpY="3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17099C" w:rsidRPr="00890881" w:rsidTr="0017099C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9C" w:rsidRPr="000E5B38" w:rsidRDefault="0017099C" w:rsidP="0017099C">
            <w:pPr>
              <w:jc w:val="center"/>
              <w:rPr>
                <w:rFonts w:eastAsia="SimSun"/>
                <w:color w:val="FF0000"/>
                <w:sz w:val="28"/>
              </w:rPr>
            </w:pPr>
          </w:p>
          <w:p w:rsidR="0017099C" w:rsidRPr="000E5B38" w:rsidRDefault="0017099C" w:rsidP="0017099C">
            <w:pPr>
              <w:jc w:val="center"/>
              <w:rPr>
                <w:rFonts w:eastAsia="SimSun"/>
                <w:color w:val="FF0000"/>
                <w:sz w:val="28"/>
              </w:rPr>
            </w:pPr>
          </w:p>
          <w:p w:rsidR="0017099C" w:rsidRPr="000E5B38" w:rsidRDefault="0017099C" w:rsidP="0017099C">
            <w:pPr>
              <w:jc w:val="center"/>
              <w:rPr>
                <w:rFonts w:eastAsia="SimSun"/>
                <w:color w:val="FF0000"/>
                <w:sz w:val="28"/>
              </w:rPr>
            </w:pPr>
          </w:p>
          <w:p w:rsidR="0017099C" w:rsidRPr="000E5B38" w:rsidRDefault="0017099C" w:rsidP="0017099C">
            <w:pPr>
              <w:jc w:val="center"/>
              <w:rPr>
                <w:rFonts w:eastAsia="SimSun"/>
                <w:color w:val="FF0000"/>
                <w:sz w:val="28"/>
              </w:rPr>
            </w:pPr>
          </w:p>
          <w:p w:rsidR="0017099C" w:rsidRPr="000E5B38" w:rsidRDefault="0017099C" w:rsidP="0017099C">
            <w:pPr>
              <w:jc w:val="center"/>
              <w:rPr>
                <w:rFonts w:eastAsia="SimSun"/>
                <w:color w:val="FF0000"/>
                <w:sz w:val="28"/>
              </w:rPr>
            </w:pPr>
          </w:p>
          <w:p w:rsidR="0017099C" w:rsidRPr="000E5B38" w:rsidRDefault="0017099C" w:rsidP="0017099C">
            <w:pPr>
              <w:jc w:val="center"/>
              <w:rPr>
                <w:rFonts w:eastAsia="SimSun"/>
                <w:color w:val="FF0000"/>
                <w:sz w:val="28"/>
              </w:rPr>
            </w:pPr>
          </w:p>
          <w:p w:rsidR="0017099C" w:rsidRPr="000E5B38" w:rsidRDefault="000E5B38" w:rsidP="0017099C">
            <w:pPr>
              <w:rPr>
                <w:rFonts w:eastAsia="SimSun"/>
                <w:color w:val="FF0000"/>
                <w:sz w:val="28"/>
              </w:rPr>
            </w:pPr>
            <w:r w:rsidRPr="000E5B38">
              <w:rPr>
                <w:rFonts w:eastAsia="SimSun"/>
                <w:color w:val="FF0000"/>
                <w:sz w:val="28"/>
              </w:rPr>
              <w:t>1 день</w:t>
            </w:r>
          </w:p>
          <w:p w:rsidR="0017099C" w:rsidRPr="000E5B38" w:rsidRDefault="000E5B38" w:rsidP="0017099C">
            <w:pPr>
              <w:rPr>
                <w:rFonts w:eastAsia="SimSun"/>
                <w:color w:val="FF0000"/>
                <w:sz w:val="28"/>
              </w:rPr>
            </w:pPr>
            <w:r w:rsidRPr="000E5B38">
              <w:rPr>
                <w:rFonts w:eastAsia="SimSun"/>
                <w:color w:val="FF0000"/>
                <w:sz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E2216F">
              <w:rPr>
                <w:rFonts w:eastAsia="SimSun"/>
              </w:rPr>
              <w:t>•</w:t>
            </w:r>
            <w:r w:rsidRPr="001A0F17">
              <w:rPr>
                <w:rFonts w:eastAsia="SimSun"/>
                <w:sz w:val="22"/>
              </w:rPr>
              <w:tab/>
              <w:t>Экскурсия на петроглифы (на лодках, снегоходе, пешком, в зависимости от ситуации)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•</w:t>
            </w:r>
            <w:r w:rsidRPr="001A0F17">
              <w:rPr>
                <w:rFonts w:eastAsia="SimSun"/>
                <w:sz w:val="22"/>
              </w:rPr>
              <w:tab/>
              <w:t xml:space="preserve">Встреча и проводы гостей в фольклорном стиле 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•</w:t>
            </w:r>
            <w:r w:rsidRPr="001A0F17">
              <w:rPr>
                <w:rFonts w:eastAsia="SimSun"/>
                <w:sz w:val="22"/>
              </w:rPr>
              <w:tab/>
              <w:t xml:space="preserve">Презентация общины и ее деятельности 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•</w:t>
            </w:r>
            <w:r w:rsidRPr="001A0F17">
              <w:rPr>
                <w:rFonts w:eastAsia="SimSun"/>
                <w:sz w:val="22"/>
              </w:rPr>
              <w:tab/>
              <w:t>Мастер-класс по разделке рыбы, приготовлению талы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•</w:t>
            </w:r>
            <w:r w:rsidRPr="001A0F17">
              <w:rPr>
                <w:rFonts w:eastAsia="SimSun"/>
                <w:sz w:val="22"/>
              </w:rPr>
              <w:tab/>
              <w:t>Дегустация национальной кухни: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- уха на костре или суп из мясной или рыбный с полынью и грибами (в зависимости от наличия),</w:t>
            </w:r>
          </w:p>
          <w:p w:rsidR="0017099C" w:rsidRPr="001A0F17" w:rsidRDefault="0017099C" w:rsidP="0017099C">
            <w:pPr>
              <w:tabs>
                <w:tab w:val="left" w:pos="3135"/>
              </w:tabs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- рыба на костре,</w:t>
            </w:r>
            <w:r w:rsidRPr="001A0F17">
              <w:rPr>
                <w:rFonts w:eastAsia="SimSun"/>
                <w:sz w:val="22"/>
              </w:rPr>
              <w:tab/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- пельмени из белорыбицы по-нанайски,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 xml:space="preserve">- тала </w:t>
            </w:r>
            <w:proofErr w:type="gramStart"/>
            <w:r w:rsidRPr="001A0F17">
              <w:rPr>
                <w:rFonts w:eastAsia="SimSun"/>
                <w:sz w:val="22"/>
              </w:rPr>
              <w:t>картофельная</w:t>
            </w:r>
            <w:proofErr w:type="gramEnd"/>
            <w:r w:rsidRPr="001A0F17">
              <w:rPr>
                <w:rFonts w:eastAsia="SimSun"/>
                <w:sz w:val="22"/>
              </w:rPr>
              <w:t xml:space="preserve"> с красной рыбой,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- картофель отварной с зеленью,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- традиционный нанайский крупяной кисель "Бода",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- морс натуральный ягодный</w:t>
            </w:r>
          </w:p>
          <w:p w:rsidR="0017099C" w:rsidRPr="001A0F17" w:rsidRDefault="0017099C" w:rsidP="0017099C">
            <w:pPr>
              <w:ind w:left="245" w:hanging="283"/>
              <w:rPr>
                <w:rFonts w:eastAsia="SimSun"/>
                <w:sz w:val="22"/>
              </w:rPr>
            </w:pPr>
            <w:r w:rsidRPr="001A0F17">
              <w:rPr>
                <w:rFonts w:eastAsia="SimSun"/>
                <w:sz w:val="22"/>
              </w:rPr>
              <w:t>•</w:t>
            </w:r>
            <w:r w:rsidRPr="001A0F17">
              <w:rPr>
                <w:rFonts w:eastAsia="SimSun"/>
                <w:sz w:val="22"/>
              </w:rPr>
              <w:tab/>
              <w:t>Фото-сессия в нанайских костюмах</w:t>
            </w:r>
          </w:p>
          <w:p w:rsidR="0017099C" w:rsidRPr="00B96336" w:rsidRDefault="0017099C" w:rsidP="0017099C">
            <w:pPr>
              <w:ind w:left="245" w:hanging="283"/>
              <w:rPr>
                <w:rFonts w:eastAsia="SimSun"/>
                <w:b/>
                <w:sz w:val="28"/>
              </w:rPr>
            </w:pPr>
            <w:r w:rsidRPr="001A0F17">
              <w:rPr>
                <w:rFonts w:eastAsia="SimSun"/>
                <w:sz w:val="22"/>
              </w:rPr>
              <w:t>•</w:t>
            </w:r>
            <w:r w:rsidRPr="001A0F17">
              <w:rPr>
                <w:rFonts w:eastAsia="SimSun"/>
                <w:sz w:val="22"/>
              </w:rPr>
              <w:tab/>
              <w:t xml:space="preserve">Катание на снегоходе, на лыжах, с горы на </w:t>
            </w:r>
            <w:proofErr w:type="spellStart"/>
            <w:r w:rsidRPr="001A0F17">
              <w:rPr>
                <w:rFonts w:eastAsia="SimSun"/>
                <w:sz w:val="22"/>
              </w:rPr>
              <w:t>тюбах</w:t>
            </w:r>
            <w:proofErr w:type="spellEnd"/>
            <w:r w:rsidRPr="001A0F17">
              <w:rPr>
                <w:rFonts w:eastAsia="SimSun"/>
                <w:sz w:val="22"/>
              </w:rPr>
              <w:t xml:space="preserve"> (зимой), традиционные нанайские игры (летом): стрельба из лука, метание ядра, копья…</w:t>
            </w:r>
          </w:p>
        </w:tc>
      </w:tr>
    </w:tbl>
    <w:p w:rsidR="00F457A7" w:rsidRDefault="00456C92" w:rsidP="007F4936">
      <w:pPr>
        <w:jc w:val="center"/>
        <w:rPr>
          <w:b/>
          <w:color w:val="FF0000"/>
          <w:szCs w:val="28"/>
        </w:rPr>
      </w:pPr>
      <w:r w:rsidRPr="001A0F17">
        <w:rPr>
          <w:b/>
          <w:color w:val="FF0000"/>
          <w:szCs w:val="28"/>
        </w:rPr>
        <w:t>Программа</w:t>
      </w:r>
      <w:r w:rsidR="00143F93" w:rsidRPr="001A0F17">
        <w:rPr>
          <w:b/>
          <w:color w:val="FF0000"/>
          <w:szCs w:val="28"/>
        </w:rPr>
        <w:t xml:space="preserve"> </w:t>
      </w:r>
      <w:proofErr w:type="spellStart"/>
      <w:r w:rsidR="00143F93" w:rsidRPr="001A0F17">
        <w:rPr>
          <w:b/>
          <w:color w:val="FF0000"/>
          <w:szCs w:val="28"/>
        </w:rPr>
        <w:t>Гурмэ</w:t>
      </w:r>
      <w:proofErr w:type="spellEnd"/>
      <w:r w:rsidR="00143F93" w:rsidRPr="001A0F17">
        <w:rPr>
          <w:b/>
          <w:color w:val="FF0000"/>
          <w:szCs w:val="28"/>
        </w:rPr>
        <w:t xml:space="preserve"> -</w:t>
      </w:r>
      <w:r w:rsidRPr="001A0F17">
        <w:rPr>
          <w:b/>
          <w:color w:val="FF0000"/>
          <w:szCs w:val="28"/>
        </w:rPr>
        <w:t xml:space="preserve"> </w:t>
      </w:r>
      <w:r w:rsidR="00AA31B2" w:rsidRPr="001A0F17">
        <w:rPr>
          <w:b/>
          <w:color w:val="FF0000"/>
          <w:szCs w:val="28"/>
        </w:rPr>
        <w:t xml:space="preserve">тура </w:t>
      </w:r>
      <w:r w:rsidRPr="001A0F17">
        <w:rPr>
          <w:b/>
          <w:color w:val="FF0000"/>
          <w:szCs w:val="28"/>
        </w:rPr>
        <w:t>1 день</w:t>
      </w:r>
      <w:r w:rsidR="000E5B38">
        <w:rPr>
          <w:b/>
          <w:color w:val="FF0000"/>
          <w:szCs w:val="28"/>
        </w:rPr>
        <w:t xml:space="preserve"> </w:t>
      </w:r>
    </w:p>
    <w:p w:rsidR="00143F93" w:rsidRPr="001A0F17" w:rsidRDefault="00AA31B2" w:rsidP="00F457A7">
      <w:pPr>
        <w:jc w:val="center"/>
        <w:rPr>
          <w:b/>
          <w:color w:val="FF0000"/>
          <w:szCs w:val="28"/>
        </w:rPr>
      </w:pPr>
      <w:r w:rsidRPr="001A0F17">
        <w:rPr>
          <w:b/>
          <w:color w:val="FF0000"/>
          <w:szCs w:val="28"/>
        </w:rPr>
        <w:t xml:space="preserve">Программа сокращенного тура </w:t>
      </w:r>
      <w:r w:rsidR="00143F93" w:rsidRPr="001A0F17">
        <w:rPr>
          <w:b/>
          <w:color w:val="FF0000"/>
          <w:szCs w:val="28"/>
        </w:rPr>
        <w:t>1 день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143F93" w:rsidTr="000E18A1">
        <w:tc>
          <w:tcPr>
            <w:tcW w:w="1526" w:type="dxa"/>
          </w:tcPr>
          <w:p w:rsidR="00143F93" w:rsidRPr="00143F93" w:rsidRDefault="00143F93" w:rsidP="000E18A1">
            <w:pPr>
              <w:rPr>
                <w:b/>
                <w:sz w:val="28"/>
                <w:szCs w:val="28"/>
              </w:rPr>
            </w:pPr>
            <w:r w:rsidRPr="00143F93">
              <w:rPr>
                <w:b/>
                <w:color w:val="FF0000"/>
                <w:sz w:val="28"/>
                <w:szCs w:val="28"/>
              </w:rPr>
              <w:t>1 день</w:t>
            </w:r>
          </w:p>
        </w:tc>
        <w:tc>
          <w:tcPr>
            <w:tcW w:w="8363" w:type="dxa"/>
          </w:tcPr>
          <w:p w:rsidR="00143F93" w:rsidRPr="00143F93" w:rsidRDefault="00143F93" w:rsidP="000E18A1">
            <w:pPr>
              <w:rPr>
                <w:szCs w:val="28"/>
              </w:rPr>
            </w:pPr>
            <w:r w:rsidRPr="001A0F17">
              <w:rPr>
                <w:sz w:val="22"/>
                <w:szCs w:val="28"/>
              </w:rPr>
              <w:t>Программа такая же, как у Полного тура, только вместо полной дегустации - уха на костре + чай, лепешка.</w:t>
            </w:r>
          </w:p>
        </w:tc>
      </w:tr>
    </w:tbl>
    <w:p w:rsidR="00143F93" w:rsidRDefault="00143F93" w:rsidP="00143F93">
      <w:pPr>
        <w:rPr>
          <w:b/>
          <w:color w:val="FF0000"/>
          <w:sz w:val="28"/>
          <w:szCs w:val="28"/>
        </w:rPr>
      </w:pPr>
    </w:p>
    <w:p w:rsidR="008D30E9" w:rsidRPr="00587DAA" w:rsidRDefault="00143F93" w:rsidP="00143F93">
      <w:pPr>
        <w:jc w:val="center"/>
        <w:rPr>
          <w:b/>
          <w:color w:val="FF0000"/>
          <w:sz w:val="28"/>
          <w:szCs w:val="28"/>
        </w:rPr>
      </w:pPr>
      <w:r w:rsidRPr="00587DAA">
        <w:rPr>
          <w:b/>
          <w:color w:val="FF0000"/>
          <w:sz w:val="28"/>
          <w:szCs w:val="28"/>
        </w:rPr>
        <w:t xml:space="preserve">Стоимость </w:t>
      </w:r>
      <w:proofErr w:type="spellStart"/>
      <w:r w:rsidRPr="00587DAA">
        <w:rPr>
          <w:b/>
          <w:color w:val="FF0000"/>
          <w:sz w:val="28"/>
          <w:szCs w:val="28"/>
        </w:rPr>
        <w:t>Гурмэ</w:t>
      </w:r>
      <w:proofErr w:type="spellEnd"/>
      <w:r w:rsidRPr="00587DAA">
        <w:rPr>
          <w:b/>
          <w:color w:val="FF0000"/>
          <w:sz w:val="28"/>
          <w:szCs w:val="28"/>
        </w:rPr>
        <w:t xml:space="preserve"> – тура: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8D30E9" w:rsidRPr="00587DAA" w:rsidTr="003A49A8">
        <w:tc>
          <w:tcPr>
            <w:tcW w:w="2835" w:type="dxa"/>
          </w:tcPr>
          <w:p w:rsidR="008D30E9" w:rsidRPr="00587DAA" w:rsidRDefault="00D04237" w:rsidP="00D04237">
            <w:pPr>
              <w:rPr>
                <w:b/>
                <w:color w:val="FF0000"/>
              </w:rPr>
            </w:pPr>
            <w:r w:rsidRPr="00587DAA">
              <w:rPr>
                <w:b/>
                <w:color w:val="FF0000"/>
              </w:rPr>
              <w:t>Количество человек</w:t>
            </w:r>
          </w:p>
        </w:tc>
        <w:tc>
          <w:tcPr>
            <w:tcW w:w="2835" w:type="dxa"/>
          </w:tcPr>
          <w:p w:rsidR="008D30E9" w:rsidRPr="00587DAA" w:rsidRDefault="00D04237" w:rsidP="00995DBD">
            <w:pPr>
              <w:jc w:val="center"/>
              <w:rPr>
                <w:b/>
                <w:color w:val="FF0000"/>
              </w:rPr>
            </w:pPr>
            <w:r w:rsidRPr="00587DAA">
              <w:rPr>
                <w:b/>
                <w:color w:val="FF0000"/>
              </w:rPr>
              <w:t xml:space="preserve">Взрослый </w:t>
            </w:r>
          </w:p>
        </w:tc>
        <w:tc>
          <w:tcPr>
            <w:tcW w:w="2977" w:type="dxa"/>
          </w:tcPr>
          <w:p w:rsidR="008D30E9" w:rsidRPr="00587DAA" w:rsidRDefault="00D04237" w:rsidP="00995DBD">
            <w:pPr>
              <w:jc w:val="center"/>
              <w:rPr>
                <w:b/>
                <w:color w:val="FF0000"/>
              </w:rPr>
            </w:pPr>
            <w:r w:rsidRPr="00587DAA">
              <w:rPr>
                <w:b/>
                <w:color w:val="FF0000"/>
              </w:rPr>
              <w:t>Ребенок</w:t>
            </w:r>
            <w:r w:rsidR="003C3029" w:rsidRPr="00587DAA">
              <w:rPr>
                <w:b/>
                <w:color w:val="FF0000"/>
              </w:rPr>
              <w:t xml:space="preserve"> до 10 лет</w:t>
            </w:r>
          </w:p>
        </w:tc>
      </w:tr>
      <w:tr w:rsidR="008D30E9" w:rsidRPr="00D04237" w:rsidTr="003A49A8">
        <w:tc>
          <w:tcPr>
            <w:tcW w:w="2835" w:type="dxa"/>
          </w:tcPr>
          <w:p w:rsidR="008D30E9" w:rsidRPr="00D04237" w:rsidRDefault="00705450" w:rsidP="00705450">
            <w:r w:rsidRPr="00D04237">
              <w:t xml:space="preserve">Группа </w:t>
            </w:r>
            <w:r>
              <w:t xml:space="preserve">6-10 </w:t>
            </w:r>
            <w:r w:rsidRPr="00D04237">
              <w:t>человек</w:t>
            </w:r>
          </w:p>
        </w:tc>
        <w:tc>
          <w:tcPr>
            <w:tcW w:w="2835" w:type="dxa"/>
          </w:tcPr>
          <w:p w:rsidR="008D30E9" w:rsidRPr="00D04237" w:rsidRDefault="00705450" w:rsidP="00995D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4300</w:t>
            </w:r>
            <w:r w:rsidR="00A521C5">
              <w:rPr>
                <w:color w:val="000000" w:themeColor="text1"/>
              </w:rPr>
              <w:t xml:space="preserve"> </w:t>
            </w:r>
            <w:proofErr w:type="spellStart"/>
            <w:r w:rsidR="00A521C5" w:rsidRPr="00D04237">
              <w:rPr>
                <w:color w:val="000000" w:themeColor="text1"/>
              </w:rPr>
              <w:t>руб</w:t>
            </w:r>
            <w:proofErr w:type="spellEnd"/>
            <w:r w:rsidR="00A521C5" w:rsidRPr="00D04237"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8D30E9" w:rsidRPr="00D04237" w:rsidRDefault="00A521C5" w:rsidP="00995D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3800 </w:t>
            </w:r>
            <w:proofErr w:type="spellStart"/>
            <w:r w:rsidRPr="00D04237">
              <w:rPr>
                <w:color w:val="000000" w:themeColor="text1"/>
              </w:rPr>
              <w:t>руб</w:t>
            </w:r>
            <w:proofErr w:type="spellEnd"/>
            <w:r w:rsidRPr="00D04237">
              <w:rPr>
                <w:color w:val="000000" w:themeColor="text1"/>
              </w:rPr>
              <w:t>/чел</w:t>
            </w:r>
          </w:p>
        </w:tc>
      </w:tr>
      <w:tr w:rsidR="00705450" w:rsidRPr="00D04237" w:rsidTr="003A49A8">
        <w:tc>
          <w:tcPr>
            <w:tcW w:w="2835" w:type="dxa"/>
          </w:tcPr>
          <w:p w:rsidR="00705450" w:rsidRPr="00D04237" w:rsidRDefault="00705450" w:rsidP="002944AB">
            <w:r w:rsidRPr="00D04237">
              <w:t>Группа 10-14 человек</w:t>
            </w:r>
            <w:r>
              <w:t xml:space="preserve"> </w:t>
            </w:r>
          </w:p>
        </w:tc>
        <w:tc>
          <w:tcPr>
            <w:tcW w:w="2835" w:type="dxa"/>
          </w:tcPr>
          <w:p w:rsidR="00705450" w:rsidRPr="00D04237" w:rsidRDefault="00705450" w:rsidP="002944AB">
            <w:pPr>
              <w:jc w:val="center"/>
              <w:rPr>
                <w:color w:val="000000" w:themeColor="text1"/>
              </w:rPr>
            </w:pPr>
            <w:r w:rsidRPr="00D04237">
              <w:rPr>
                <w:color w:val="000000" w:themeColor="text1"/>
              </w:rPr>
              <w:t xml:space="preserve">4000 </w:t>
            </w:r>
            <w:proofErr w:type="spellStart"/>
            <w:r w:rsidRPr="00D04237">
              <w:rPr>
                <w:color w:val="000000" w:themeColor="text1"/>
              </w:rPr>
              <w:t>руб</w:t>
            </w:r>
            <w:proofErr w:type="spellEnd"/>
            <w:r w:rsidRPr="00D04237"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705450" w:rsidRPr="00D04237" w:rsidRDefault="00705450" w:rsidP="002944AB">
            <w:pPr>
              <w:jc w:val="center"/>
              <w:rPr>
                <w:color w:val="000000" w:themeColor="text1"/>
              </w:rPr>
            </w:pPr>
            <w:r w:rsidRPr="00D04237">
              <w:rPr>
                <w:color w:val="000000" w:themeColor="text1"/>
              </w:rPr>
              <w:t>3500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</w:tr>
      <w:tr w:rsidR="00705450" w:rsidRPr="00D04237" w:rsidTr="003A49A8">
        <w:tc>
          <w:tcPr>
            <w:tcW w:w="2835" w:type="dxa"/>
          </w:tcPr>
          <w:p w:rsidR="00705450" w:rsidRPr="00D04237" w:rsidRDefault="00705450" w:rsidP="002944AB">
            <w:r w:rsidRPr="00D04237">
              <w:t>Группа 15-19 человек</w:t>
            </w:r>
          </w:p>
        </w:tc>
        <w:tc>
          <w:tcPr>
            <w:tcW w:w="2835" w:type="dxa"/>
          </w:tcPr>
          <w:p w:rsidR="00705450" w:rsidRPr="00D04237" w:rsidRDefault="00705450" w:rsidP="002944AB">
            <w:pPr>
              <w:jc w:val="center"/>
              <w:rPr>
                <w:color w:val="000000" w:themeColor="text1"/>
              </w:rPr>
            </w:pPr>
            <w:r w:rsidRPr="00D04237">
              <w:rPr>
                <w:color w:val="000000" w:themeColor="text1"/>
              </w:rPr>
              <w:t>3800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705450" w:rsidRPr="00D04237" w:rsidRDefault="00705450" w:rsidP="002944AB">
            <w:pPr>
              <w:jc w:val="center"/>
              <w:rPr>
                <w:color w:val="000000" w:themeColor="text1"/>
              </w:rPr>
            </w:pPr>
            <w:r w:rsidRPr="00D04237">
              <w:rPr>
                <w:color w:val="000000" w:themeColor="text1"/>
              </w:rPr>
              <w:t>3300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 xml:space="preserve">/чел </w:t>
            </w:r>
          </w:p>
        </w:tc>
      </w:tr>
      <w:tr w:rsidR="00705450" w:rsidRPr="00D04237" w:rsidTr="003A49A8">
        <w:tc>
          <w:tcPr>
            <w:tcW w:w="2835" w:type="dxa"/>
          </w:tcPr>
          <w:p w:rsidR="00705450" w:rsidRPr="00D04237" w:rsidRDefault="00705450" w:rsidP="002944AB">
            <w:r w:rsidRPr="00D04237">
              <w:t>Группа 20-24 человек</w:t>
            </w:r>
          </w:p>
        </w:tc>
        <w:tc>
          <w:tcPr>
            <w:tcW w:w="2835" w:type="dxa"/>
          </w:tcPr>
          <w:p w:rsidR="00705450" w:rsidRPr="00D04237" w:rsidRDefault="00705450" w:rsidP="002944AB">
            <w:pPr>
              <w:jc w:val="center"/>
              <w:rPr>
                <w:color w:val="000000" w:themeColor="text1"/>
              </w:rPr>
            </w:pPr>
            <w:r w:rsidRPr="00D04237">
              <w:rPr>
                <w:color w:val="000000" w:themeColor="text1"/>
              </w:rPr>
              <w:t>3500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705450" w:rsidRPr="00D04237" w:rsidRDefault="00705450" w:rsidP="002944AB">
            <w:pPr>
              <w:jc w:val="center"/>
              <w:rPr>
                <w:color w:val="000000" w:themeColor="text1"/>
              </w:rPr>
            </w:pPr>
            <w:r w:rsidRPr="00D04237">
              <w:rPr>
                <w:color w:val="000000" w:themeColor="text1"/>
              </w:rPr>
              <w:t>3000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</w:tr>
    </w:tbl>
    <w:p w:rsidR="006373A0" w:rsidRDefault="006373A0" w:rsidP="001A0F17">
      <w:pPr>
        <w:jc w:val="center"/>
        <w:rPr>
          <w:b/>
          <w:color w:val="FF0000"/>
          <w:sz w:val="28"/>
          <w:szCs w:val="28"/>
        </w:rPr>
      </w:pPr>
    </w:p>
    <w:p w:rsidR="005C22BA" w:rsidRPr="00587DAA" w:rsidRDefault="005C22BA" w:rsidP="001A0F17">
      <w:pPr>
        <w:jc w:val="center"/>
        <w:rPr>
          <w:b/>
          <w:color w:val="FF0000"/>
          <w:sz w:val="28"/>
          <w:szCs w:val="28"/>
        </w:rPr>
      </w:pPr>
      <w:r w:rsidRPr="00587DAA">
        <w:rPr>
          <w:b/>
          <w:color w:val="FF0000"/>
          <w:sz w:val="28"/>
          <w:szCs w:val="28"/>
        </w:rPr>
        <w:t>Стоимость сокращенного тура: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977"/>
        <w:gridCol w:w="2977"/>
      </w:tblGrid>
      <w:tr w:rsidR="005C22BA" w:rsidRPr="00587DAA" w:rsidTr="000E18A1">
        <w:tc>
          <w:tcPr>
            <w:tcW w:w="2693" w:type="dxa"/>
          </w:tcPr>
          <w:p w:rsidR="005C22BA" w:rsidRPr="00587DAA" w:rsidRDefault="005C22BA" w:rsidP="000E18A1">
            <w:pPr>
              <w:rPr>
                <w:b/>
                <w:color w:val="FF0000"/>
              </w:rPr>
            </w:pPr>
            <w:r w:rsidRPr="00587DAA">
              <w:rPr>
                <w:b/>
                <w:color w:val="FF0000"/>
              </w:rPr>
              <w:t>Количество человек</w:t>
            </w:r>
          </w:p>
        </w:tc>
        <w:tc>
          <w:tcPr>
            <w:tcW w:w="2977" w:type="dxa"/>
          </w:tcPr>
          <w:p w:rsidR="005C22BA" w:rsidRPr="00587DAA" w:rsidRDefault="005C22BA" w:rsidP="000E18A1">
            <w:pPr>
              <w:jc w:val="center"/>
              <w:rPr>
                <w:b/>
                <w:color w:val="FF0000"/>
              </w:rPr>
            </w:pPr>
            <w:r w:rsidRPr="00587DAA">
              <w:rPr>
                <w:b/>
                <w:color w:val="FF0000"/>
              </w:rPr>
              <w:t xml:space="preserve">Взрослый </w:t>
            </w:r>
          </w:p>
        </w:tc>
        <w:tc>
          <w:tcPr>
            <w:tcW w:w="2977" w:type="dxa"/>
          </w:tcPr>
          <w:p w:rsidR="005C22BA" w:rsidRPr="00587DAA" w:rsidRDefault="005C22BA" w:rsidP="000E18A1">
            <w:pPr>
              <w:jc w:val="center"/>
              <w:rPr>
                <w:b/>
                <w:color w:val="FF0000"/>
              </w:rPr>
            </w:pPr>
            <w:r w:rsidRPr="00587DAA">
              <w:rPr>
                <w:b/>
                <w:color w:val="FF0000"/>
              </w:rPr>
              <w:t>Ребенок</w:t>
            </w:r>
            <w:r w:rsidR="003C3029" w:rsidRPr="00587DAA">
              <w:rPr>
                <w:b/>
                <w:color w:val="FF0000"/>
              </w:rPr>
              <w:t xml:space="preserve"> до 10 лет</w:t>
            </w:r>
          </w:p>
        </w:tc>
      </w:tr>
      <w:tr w:rsidR="005C22BA" w:rsidRPr="00D04237" w:rsidTr="000E18A1">
        <w:tc>
          <w:tcPr>
            <w:tcW w:w="2693" w:type="dxa"/>
          </w:tcPr>
          <w:p w:rsidR="005C22BA" w:rsidRPr="00D04237" w:rsidRDefault="000F28FC" w:rsidP="000E18A1">
            <w:r w:rsidRPr="00D04237">
              <w:t xml:space="preserve">Группа </w:t>
            </w:r>
            <w:r>
              <w:t xml:space="preserve">6-10 </w:t>
            </w:r>
            <w:r w:rsidRPr="00D04237">
              <w:t>человек</w:t>
            </w:r>
          </w:p>
        </w:tc>
        <w:tc>
          <w:tcPr>
            <w:tcW w:w="2977" w:type="dxa"/>
          </w:tcPr>
          <w:p w:rsidR="005C22BA" w:rsidRPr="00D04237" w:rsidRDefault="000F28FC" w:rsidP="000E18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3300 </w:t>
            </w:r>
            <w:proofErr w:type="spellStart"/>
            <w:r w:rsidRPr="00D04237">
              <w:rPr>
                <w:color w:val="000000" w:themeColor="text1"/>
              </w:rPr>
              <w:t>руб</w:t>
            </w:r>
            <w:proofErr w:type="spellEnd"/>
            <w:r w:rsidRPr="00D04237"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5C22BA" w:rsidRPr="00D04237" w:rsidRDefault="000F28FC" w:rsidP="000E18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3100 </w:t>
            </w:r>
            <w:r w:rsidRPr="00D04237">
              <w:rPr>
                <w:color w:val="000000" w:themeColor="text1"/>
              </w:rPr>
              <w:t>руб/чел</w:t>
            </w:r>
            <w:bookmarkStart w:id="0" w:name="_GoBack"/>
            <w:bookmarkEnd w:id="0"/>
          </w:p>
        </w:tc>
      </w:tr>
      <w:tr w:rsidR="000F28FC" w:rsidRPr="00D04237" w:rsidTr="000E18A1">
        <w:tc>
          <w:tcPr>
            <w:tcW w:w="2693" w:type="dxa"/>
          </w:tcPr>
          <w:p w:rsidR="000F28FC" w:rsidRPr="00D04237" w:rsidRDefault="000F28FC" w:rsidP="002944AB">
            <w:r w:rsidRPr="00D04237">
              <w:t>Группа 10-14 человек</w:t>
            </w:r>
          </w:p>
        </w:tc>
        <w:tc>
          <w:tcPr>
            <w:tcW w:w="2977" w:type="dxa"/>
          </w:tcPr>
          <w:p w:rsidR="000F28FC" w:rsidRPr="00D04237" w:rsidRDefault="000F28FC" w:rsidP="00294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04237">
              <w:rPr>
                <w:color w:val="000000" w:themeColor="text1"/>
              </w:rPr>
              <w:t xml:space="preserve">000 </w:t>
            </w:r>
            <w:proofErr w:type="spellStart"/>
            <w:r w:rsidRPr="00D04237">
              <w:rPr>
                <w:color w:val="000000" w:themeColor="text1"/>
              </w:rPr>
              <w:t>руб</w:t>
            </w:r>
            <w:proofErr w:type="spellEnd"/>
            <w:r w:rsidRPr="00D04237"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0F28FC" w:rsidRPr="00D04237" w:rsidRDefault="000F28FC" w:rsidP="00294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0423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</w:tr>
      <w:tr w:rsidR="000F28FC" w:rsidRPr="00D04237" w:rsidTr="000E18A1">
        <w:tc>
          <w:tcPr>
            <w:tcW w:w="2693" w:type="dxa"/>
          </w:tcPr>
          <w:p w:rsidR="000F28FC" w:rsidRPr="00D04237" w:rsidRDefault="000F28FC" w:rsidP="002944AB">
            <w:r w:rsidRPr="00D04237">
              <w:t>Группа 15-19 человек</w:t>
            </w:r>
          </w:p>
        </w:tc>
        <w:tc>
          <w:tcPr>
            <w:tcW w:w="2977" w:type="dxa"/>
          </w:tcPr>
          <w:p w:rsidR="000F28FC" w:rsidRPr="00D04237" w:rsidRDefault="000F28FC" w:rsidP="00294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0423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0F28FC" w:rsidRPr="00D04237" w:rsidRDefault="000F28FC" w:rsidP="00294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0423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 xml:space="preserve">/чел </w:t>
            </w:r>
          </w:p>
        </w:tc>
      </w:tr>
      <w:tr w:rsidR="000F28FC" w:rsidRPr="00D04237" w:rsidTr="000E18A1">
        <w:tc>
          <w:tcPr>
            <w:tcW w:w="2693" w:type="dxa"/>
          </w:tcPr>
          <w:p w:rsidR="000F28FC" w:rsidRPr="00D04237" w:rsidRDefault="000F28FC" w:rsidP="002944AB">
            <w:r w:rsidRPr="00D04237">
              <w:t>Группа 20-24 человек</w:t>
            </w:r>
          </w:p>
        </w:tc>
        <w:tc>
          <w:tcPr>
            <w:tcW w:w="2977" w:type="dxa"/>
          </w:tcPr>
          <w:p w:rsidR="000F28FC" w:rsidRPr="00D04237" w:rsidRDefault="000F28FC" w:rsidP="00294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0423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  <w:tc>
          <w:tcPr>
            <w:tcW w:w="2977" w:type="dxa"/>
          </w:tcPr>
          <w:p w:rsidR="000F28FC" w:rsidRPr="00D04237" w:rsidRDefault="000F28FC" w:rsidP="00294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0423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/чел</w:t>
            </w:r>
          </w:p>
        </w:tc>
      </w:tr>
    </w:tbl>
    <w:p w:rsidR="00F457A7" w:rsidRDefault="00F457A7" w:rsidP="00F457A7">
      <w:pPr>
        <w:outlineLvl w:val="3"/>
        <w:rPr>
          <w:rFonts w:ascii="Tahoma" w:hAnsi="Tahoma" w:cs="Tahoma"/>
          <w:b/>
          <w:bCs/>
          <w:color w:val="FF0000"/>
          <w:sz w:val="20"/>
          <w:szCs w:val="27"/>
        </w:rPr>
      </w:pPr>
    </w:p>
    <w:p w:rsidR="00924411" w:rsidRDefault="001A0F17" w:rsidP="00F457A7">
      <w:pPr>
        <w:outlineLvl w:val="3"/>
        <w:rPr>
          <w:color w:val="000000"/>
          <w:sz w:val="22"/>
          <w:szCs w:val="27"/>
        </w:rPr>
      </w:pPr>
      <w:r>
        <w:rPr>
          <w:rFonts w:ascii="Tahoma" w:hAnsi="Tahoma" w:cs="Tahoma"/>
          <w:b/>
          <w:bCs/>
          <w:color w:val="FF0000"/>
          <w:sz w:val="20"/>
          <w:szCs w:val="27"/>
        </w:rPr>
        <w:t>В стоимость включено:</w:t>
      </w:r>
      <w:r w:rsidR="005F5CB4" w:rsidRPr="005F5CB4">
        <w:rPr>
          <w:rFonts w:ascii="Tahoma" w:hAnsi="Tahoma" w:cs="Tahoma"/>
          <w:color w:val="000000"/>
          <w:sz w:val="20"/>
          <w:szCs w:val="27"/>
        </w:rPr>
        <w:br/>
      </w:r>
      <w:r w:rsidR="0014328A">
        <w:rPr>
          <w:color w:val="000000"/>
          <w:sz w:val="22"/>
          <w:szCs w:val="27"/>
        </w:rPr>
        <w:t xml:space="preserve">- Проезд </w:t>
      </w:r>
      <w:r w:rsidR="005F5CB4" w:rsidRPr="005F519F">
        <w:rPr>
          <w:color w:val="000000"/>
          <w:sz w:val="22"/>
          <w:szCs w:val="27"/>
        </w:rPr>
        <w:t xml:space="preserve"> на комфортабельном автобусе по маршруту: Хабаровск – с. </w:t>
      </w:r>
      <w:proofErr w:type="spellStart"/>
      <w:r w:rsidR="005F5CB4" w:rsidRPr="005F519F">
        <w:rPr>
          <w:color w:val="000000"/>
          <w:sz w:val="22"/>
          <w:szCs w:val="27"/>
        </w:rPr>
        <w:t>Сикачи-Алян</w:t>
      </w:r>
      <w:proofErr w:type="spellEnd"/>
      <w:r w:rsidR="005F5CB4" w:rsidRPr="005F519F">
        <w:rPr>
          <w:color w:val="000000"/>
          <w:sz w:val="22"/>
          <w:szCs w:val="27"/>
        </w:rPr>
        <w:t xml:space="preserve"> - Хабаровск, 77 км.</w:t>
      </w:r>
    </w:p>
    <w:p w:rsidR="00F457A7" w:rsidRPr="005F519F" w:rsidRDefault="00924411" w:rsidP="00F457A7">
      <w:pPr>
        <w:outlineLvl w:val="3"/>
        <w:rPr>
          <w:bCs/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п</w:t>
      </w:r>
      <w:r w:rsidR="005F5CB4" w:rsidRPr="005F519F">
        <w:rPr>
          <w:color w:val="000000"/>
          <w:sz w:val="22"/>
          <w:szCs w:val="27"/>
        </w:rPr>
        <w:t>о Комсомольской тра</w:t>
      </w:r>
      <w:r w:rsidR="001A0F17" w:rsidRPr="005F519F">
        <w:rPr>
          <w:color w:val="000000"/>
          <w:sz w:val="22"/>
          <w:szCs w:val="27"/>
        </w:rPr>
        <w:t xml:space="preserve">ссе, время в пути 1 час 20 мин. </w:t>
      </w:r>
      <w:r w:rsidR="005F5CB4" w:rsidRPr="005F519F">
        <w:rPr>
          <w:color w:val="000000"/>
          <w:sz w:val="22"/>
          <w:szCs w:val="27"/>
        </w:rPr>
        <w:t>Отправление из Хабаровска в 10:30</w:t>
      </w:r>
      <w:r w:rsidR="005F5CB4" w:rsidRPr="005F519F">
        <w:rPr>
          <w:color w:val="000000"/>
          <w:sz w:val="22"/>
          <w:szCs w:val="27"/>
        </w:rPr>
        <w:br/>
        <w:t xml:space="preserve">Отправление из </w:t>
      </w:r>
      <w:proofErr w:type="spellStart"/>
      <w:r w:rsidR="005F5CB4" w:rsidRPr="005F519F">
        <w:rPr>
          <w:color w:val="000000"/>
          <w:sz w:val="22"/>
          <w:szCs w:val="27"/>
        </w:rPr>
        <w:t>Сикачи-Алян</w:t>
      </w:r>
      <w:proofErr w:type="spellEnd"/>
      <w:r w:rsidR="005F5CB4" w:rsidRPr="005F519F">
        <w:rPr>
          <w:color w:val="000000"/>
          <w:sz w:val="22"/>
          <w:szCs w:val="27"/>
        </w:rPr>
        <w:t xml:space="preserve"> в 17:00 (</w:t>
      </w:r>
      <w:proofErr w:type="spellStart"/>
      <w:r w:rsidR="005F5CB4" w:rsidRPr="005F519F">
        <w:rPr>
          <w:color w:val="000000"/>
          <w:sz w:val="22"/>
          <w:szCs w:val="27"/>
        </w:rPr>
        <w:t>Гурмэ</w:t>
      </w:r>
      <w:proofErr w:type="spellEnd"/>
      <w:r w:rsidR="005F5CB4" w:rsidRPr="005F519F">
        <w:rPr>
          <w:color w:val="000000"/>
          <w:sz w:val="22"/>
          <w:szCs w:val="27"/>
        </w:rPr>
        <w:t xml:space="preserve"> тур), в 16:00 (Сокращенный тур - питание Уха)</w:t>
      </w:r>
      <w:r w:rsidR="005F5CB4" w:rsidRPr="005F519F">
        <w:rPr>
          <w:color w:val="000000"/>
          <w:sz w:val="22"/>
          <w:szCs w:val="27"/>
        </w:rPr>
        <w:br/>
        <w:t>Гулянье в Стойбище согласно программе тура:</w:t>
      </w:r>
      <w:r w:rsidR="005F5CB4" w:rsidRPr="005F519F">
        <w:rPr>
          <w:color w:val="000000"/>
          <w:sz w:val="22"/>
          <w:szCs w:val="27"/>
        </w:rPr>
        <w:br/>
        <w:t>- Фольклорное приветствие.</w:t>
      </w:r>
      <w:r w:rsidR="005F5CB4" w:rsidRPr="005F519F">
        <w:rPr>
          <w:color w:val="000000"/>
          <w:sz w:val="22"/>
          <w:szCs w:val="27"/>
        </w:rPr>
        <w:br/>
        <w:t>- Мастер-класс по разделке рыбы и приготовлению талы, дегустация.</w:t>
      </w:r>
      <w:r w:rsidR="005F5CB4" w:rsidRPr="005F519F">
        <w:rPr>
          <w:color w:val="000000"/>
          <w:sz w:val="22"/>
          <w:szCs w:val="27"/>
        </w:rPr>
        <w:br/>
        <w:t>- Экскурсия на петроглифы.</w:t>
      </w:r>
      <w:r w:rsidR="005F5CB4" w:rsidRPr="005F519F">
        <w:rPr>
          <w:color w:val="000000"/>
          <w:sz w:val="22"/>
          <w:szCs w:val="27"/>
        </w:rPr>
        <w:br/>
        <w:t>- Питание согласно программе.</w:t>
      </w:r>
      <w:r w:rsidR="005F5CB4" w:rsidRPr="005F519F">
        <w:rPr>
          <w:color w:val="000000"/>
          <w:sz w:val="22"/>
          <w:szCs w:val="27"/>
        </w:rPr>
        <w:br/>
        <w:t>- Национальные игры.</w:t>
      </w:r>
    </w:p>
    <w:p w:rsidR="00E000DE" w:rsidRDefault="005F5CB4" w:rsidP="00F457A7">
      <w:pPr>
        <w:outlineLvl w:val="3"/>
        <w:rPr>
          <w:color w:val="000000"/>
          <w:sz w:val="22"/>
          <w:szCs w:val="27"/>
        </w:rPr>
      </w:pPr>
      <w:r w:rsidRPr="005F519F">
        <w:rPr>
          <w:color w:val="000000"/>
          <w:sz w:val="22"/>
          <w:szCs w:val="27"/>
        </w:rPr>
        <w:t>- Сопровождение экскурсово</w:t>
      </w:r>
      <w:r w:rsidR="00F457A7" w:rsidRPr="005F519F">
        <w:rPr>
          <w:color w:val="000000"/>
          <w:sz w:val="22"/>
          <w:szCs w:val="27"/>
        </w:rPr>
        <w:t>дом включено для сборных групп.</w:t>
      </w:r>
    </w:p>
    <w:p w:rsidR="003A49A8" w:rsidRDefault="003A49A8" w:rsidP="00F457A7">
      <w:pPr>
        <w:outlineLvl w:val="3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- Для детских групп + 1 сопровождающий бесплатно.</w:t>
      </w:r>
    </w:p>
    <w:p w:rsidR="007F4936" w:rsidRPr="005F519F" w:rsidRDefault="007F4936" w:rsidP="00F457A7">
      <w:pPr>
        <w:outlineLvl w:val="3"/>
        <w:rPr>
          <w:bCs/>
          <w:color w:val="000000"/>
          <w:sz w:val="22"/>
          <w:szCs w:val="27"/>
        </w:rPr>
      </w:pPr>
    </w:p>
    <w:sectPr w:rsidR="007F4936" w:rsidRPr="005F519F" w:rsidSect="001D233F">
      <w:pgSz w:w="11906" w:h="16838"/>
      <w:pgMar w:top="360" w:right="567" w:bottom="284" w:left="1134" w:header="709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75" w:rsidRDefault="00F65475" w:rsidP="00E000DE">
      <w:r>
        <w:separator/>
      </w:r>
    </w:p>
  </w:endnote>
  <w:endnote w:type="continuationSeparator" w:id="0">
    <w:p w:rsidR="00F65475" w:rsidRDefault="00F65475" w:rsidP="00E0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TXinwei">
    <w:altName w:val="华文新魏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75" w:rsidRDefault="00F65475" w:rsidP="00E000DE">
      <w:r>
        <w:separator/>
      </w:r>
    </w:p>
  </w:footnote>
  <w:footnote w:type="continuationSeparator" w:id="0">
    <w:p w:rsidR="00F65475" w:rsidRDefault="00F65475" w:rsidP="00E00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D"/>
    <w:rsid w:val="000351BF"/>
    <w:rsid w:val="000463F8"/>
    <w:rsid w:val="00055B46"/>
    <w:rsid w:val="000805E2"/>
    <w:rsid w:val="00092E3A"/>
    <w:rsid w:val="00094F7E"/>
    <w:rsid w:val="000A3D7D"/>
    <w:rsid w:val="000B219E"/>
    <w:rsid w:val="000D0927"/>
    <w:rsid w:val="000E3B60"/>
    <w:rsid w:val="000E5B38"/>
    <w:rsid w:val="000F28FC"/>
    <w:rsid w:val="0011517D"/>
    <w:rsid w:val="0014328A"/>
    <w:rsid w:val="00143F93"/>
    <w:rsid w:val="0017099C"/>
    <w:rsid w:val="0018330C"/>
    <w:rsid w:val="001A0F17"/>
    <w:rsid w:val="001A119F"/>
    <w:rsid w:val="001B152C"/>
    <w:rsid w:val="001D233F"/>
    <w:rsid w:val="00235D21"/>
    <w:rsid w:val="00262AEB"/>
    <w:rsid w:val="00265AAB"/>
    <w:rsid w:val="002E76CF"/>
    <w:rsid w:val="00342D8E"/>
    <w:rsid w:val="003544A5"/>
    <w:rsid w:val="003A49A8"/>
    <w:rsid w:val="003B0BE2"/>
    <w:rsid w:val="003B35F5"/>
    <w:rsid w:val="003C3029"/>
    <w:rsid w:val="003F1F5E"/>
    <w:rsid w:val="00407BF5"/>
    <w:rsid w:val="00424124"/>
    <w:rsid w:val="004475BF"/>
    <w:rsid w:val="00456C92"/>
    <w:rsid w:val="00487408"/>
    <w:rsid w:val="0049373F"/>
    <w:rsid w:val="004B0DCF"/>
    <w:rsid w:val="004C2EC5"/>
    <w:rsid w:val="004D7863"/>
    <w:rsid w:val="00500E31"/>
    <w:rsid w:val="00520A4B"/>
    <w:rsid w:val="00560B89"/>
    <w:rsid w:val="00587DAA"/>
    <w:rsid w:val="005C22BA"/>
    <w:rsid w:val="005C52D7"/>
    <w:rsid w:val="005F341F"/>
    <w:rsid w:val="005F519F"/>
    <w:rsid w:val="005F5CB4"/>
    <w:rsid w:val="00624C36"/>
    <w:rsid w:val="006373A0"/>
    <w:rsid w:val="00644DF3"/>
    <w:rsid w:val="00654B78"/>
    <w:rsid w:val="00654C7B"/>
    <w:rsid w:val="00660802"/>
    <w:rsid w:val="0066521B"/>
    <w:rsid w:val="006716F7"/>
    <w:rsid w:val="00685FE4"/>
    <w:rsid w:val="00687265"/>
    <w:rsid w:val="00705450"/>
    <w:rsid w:val="00720EA7"/>
    <w:rsid w:val="00742946"/>
    <w:rsid w:val="0077752E"/>
    <w:rsid w:val="00786B64"/>
    <w:rsid w:val="007A108A"/>
    <w:rsid w:val="007F0193"/>
    <w:rsid w:val="007F4936"/>
    <w:rsid w:val="00827FE9"/>
    <w:rsid w:val="00836489"/>
    <w:rsid w:val="00876CD0"/>
    <w:rsid w:val="00886F0A"/>
    <w:rsid w:val="008D0A67"/>
    <w:rsid w:val="008D30E9"/>
    <w:rsid w:val="009176BE"/>
    <w:rsid w:val="00924411"/>
    <w:rsid w:val="00960A1A"/>
    <w:rsid w:val="009651FD"/>
    <w:rsid w:val="009820C3"/>
    <w:rsid w:val="00995DBD"/>
    <w:rsid w:val="009A408A"/>
    <w:rsid w:val="009D5DAD"/>
    <w:rsid w:val="00A26A16"/>
    <w:rsid w:val="00A521C5"/>
    <w:rsid w:val="00A87B12"/>
    <w:rsid w:val="00AA31B2"/>
    <w:rsid w:val="00AB4A0D"/>
    <w:rsid w:val="00AF2C03"/>
    <w:rsid w:val="00B00CCD"/>
    <w:rsid w:val="00B424EE"/>
    <w:rsid w:val="00B96336"/>
    <w:rsid w:val="00BA5CD6"/>
    <w:rsid w:val="00BB3F5D"/>
    <w:rsid w:val="00C10F51"/>
    <w:rsid w:val="00C644E5"/>
    <w:rsid w:val="00C9348E"/>
    <w:rsid w:val="00C95EF3"/>
    <w:rsid w:val="00CD1284"/>
    <w:rsid w:val="00CE035E"/>
    <w:rsid w:val="00CE62BB"/>
    <w:rsid w:val="00CE690C"/>
    <w:rsid w:val="00D04237"/>
    <w:rsid w:val="00D25262"/>
    <w:rsid w:val="00D468C3"/>
    <w:rsid w:val="00D542E8"/>
    <w:rsid w:val="00D7079C"/>
    <w:rsid w:val="00E000DE"/>
    <w:rsid w:val="00E2216F"/>
    <w:rsid w:val="00E73EB0"/>
    <w:rsid w:val="00ED0D0D"/>
    <w:rsid w:val="00F06952"/>
    <w:rsid w:val="00F15160"/>
    <w:rsid w:val="00F457A7"/>
    <w:rsid w:val="00F56C3A"/>
    <w:rsid w:val="00F65475"/>
    <w:rsid w:val="00FA011C"/>
    <w:rsid w:val="00FD34AD"/>
    <w:rsid w:val="00FE610E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D8E"/>
    <w:rPr>
      <w:color w:val="0000FF"/>
      <w:u w:val="single"/>
    </w:rPr>
  </w:style>
  <w:style w:type="character" w:styleId="a4">
    <w:name w:val="Strong"/>
    <w:uiPriority w:val="22"/>
    <w:qFormat/>
    <w:rsid w:val="00342D8E"/>
    <w:rPr>
      <w:b/>
      <w:bCs/>
    </w:rPr>
  </w:style>
  <w:style w:type="paragraph" w:styleId="a5">
    <w:name w:val="No Spacing"/>
    <w:uiPriority w:val="99"/>
    <w:qFormat/>
    <w:rsid w:val="0034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segmenttime">
    <w:name w:val="searchsegment__time"/>
    <w:rsid w:val="00342D8E"/>
  </w:style>
  <w:style w:type="paragraph" w:styleId="a6">
    <w:name w:val="header"/>
    <w:basedOn w:val="a"/>
    <w:link w:val="a7"/>
    <w:uiPriority w:val="99"/>
    <w:unhideWhenUsed/>
    <w:rsid w:val="00E00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D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D8E"/>
    <w:rPr>
      <w:color w:val="0000FF"/>
      <w:u w:val="single"/>
    </w:rPr>
  </w:style>
  <w:style w:type="character" w:styleId="a4">
    <w:name w:val="Strong"/>
    <w:uiPriority w:val="22"/>
    <w:qFormat/>
    <w:rsid w:val="00342D8E"/>
    <w:rPr>
      <w:b/>
      <w:bCs/>
    </w:rPr>
  </w:style>
  <w:style w:type="paragraph" w:styleId="a5">
    <w:name w:val="No Spacing"/>
    <w:uiPriority w:val="99"/>
    <w:qFormat/>
    <w:rsid w:val="0034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segmenttime">
    <w:name w:val="searchsegment__time"/>
    <w:rsid w:val="00342D8E"/>
  </w:style>
  <w:style w:type="paragraph" w:styleId="a6">
    <w:name w:val="header"/>
    <w:basedOn w:val="a"/>
    <w:link w:val="a7"/>
    <w:uiPriority w:val="99"/>
    <w:unhideWhenUsed/>
    <w:rsid w:val="00E00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D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FAB5-01F1-4B9A-B139-147CDFB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Маслова</cp:lastModifiedBy>
  <cp:revision>4</cp:revision>
  <cp:lastPrinted>2019-11-08T06:33:00Z</cp:lastPrinted>
  <dcterms:created xsi:type="dcterms:W3CDTF">2020-09-15T02:40:00Z</dcterms:created>
  <dcterms:modified xsi:type="dcterms:W3CDTF">2020-09-18T04:30:00Z</dcterms:modified>
</cp:coreProperties>
</file>