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D6" w:rsidRDefault="00683601" w:rsidP="00683601">
      <w:r>
        <w:rPr>
          <w:rFonts w:eastAsia="Times New Roman" w:cs="Calibri"/>
          <w:noProof/>
          <w:lang w:eastAsia="ru-RU"/>
        </w:rPr>
        <w:drawing>
          <wp:inline distT="0" distB="0" distL="0" distR="0" wp14:anchorId="7D0922AC" wp14:editId="628426C1">
            <wp:extent cx="6591004" cy="1066679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83" cy="10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01" w:rsidRPr="00683601" w:rsidRDefault="00683601" w:rsidP="00683601">
      <w:pPr>
        <w:pStyle w:val="1"/>
        <w:jc w:val="center"/>
        <w:rPr>
          <w:rFonts w:eastAsia="Times New Roman"/>
          <w:sz w:val="32"/>
          <w:szCs w:val="32"/>
        </w:rPr>
      </w:pPr>
      <w:r w:rsidRPr="00683601">
        <w:rPr>
          <w:rFonts w:eastAsia="Times New Roman"/>
          <w:sz w:val="32"/>
          <w:szCs w:val="32"/>
        </w:rPr>
        <w:t>Новогодняя Золотая Москва 2023</w:t>
      </w:r>
    </w:p>
    <w:p w:rsidR="00683601" w:rsidRPr="00683601" w:rsidRDefault="00683601" w:rsidP="006836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601">
        <w:rPr>
          <w:rFonts w:ascii="Times New Roman" w:eastAsia="Times New Roman" w:hAnsi="Times New Roman" w:cs="Times New Roman"/>
          <w:sz w:val="28"/>
          <w:szCs w:val="28"/>
        </w:rPr>
        <w:t>30 декабря 2022г. - 08 января 2023г.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 тура: </w:t>
      </w:r>
      <w:r w:rsidRPr="00683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 до 7 дней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Программа тура:</w:t>
      </w:r>
      <w:r>
        <w:rPr>
          <w:rFonts w:eastAsia="Times New Roman"/>
        </w:rPr>
        <w:t xml:space="preserve"> 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sz w:val="24"/>
          <w:szCs w:val="24"/>
        </w:rPr>
        <w:t>Возможность выбора дня начала и окончания тура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Заезд в любой день недели от 2 до 7 дней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Расширенная экскурсионно-развлекательная программа! Все дни автобусные*.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Все экскурсионные дни начинаются ориентировочно в 10-00!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30 декабря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с гидом в холле выбранной гостиницы.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Посадка в автобус.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Праздничная обзорная экскурсия «Новогодняя Москва».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Вы проедете по празднично украшенным улицам, бульварам и площадям Столицы. Блеск огней, сияющие разноцветными гирляндами праздничные ели - предновогодняя Столица предстанет перед Вами во всей своей красе.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Праздничное новогоднее оформление столицы – это особая составляющая архитектурного ансамбля Москвы – динамичная, зрелищная, идейно и эмоционально насыщенная декорация. Проехав по историческому центру города, узнаете историю Москвы как одного из красивейших городов мира, познакомитесь с ее величайшими архитектурными и историческими памятниками. Вы проедете по улицам, бульварам и площадям Столицы, на Ваших глазах будет оживать история Москвы – столицы государства Российского.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Вы побываете на Воробьевых горах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, увидите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Московский Государственный университет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, посетите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 на Поклонной горе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– дань памяти защитникам отечества.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Кафедрального Соборного Храма Христа Спасителя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 w:rsidRPr="00683601">
        <w:rPr>
          <w:rFonts w:ascii="Times New Roman" w:eastAsia="Times New Roman" w:hAnsi="Times New Roman" w:cs="Times New Roman"/>
          <w:sz w:val="24"/>
          <w:szCs w:val="24"/>
        </w:rPr>
        <w:t>экскурсоведения</w:t>
      </w:r>
      <w:proofErr w:type="spellEnd"/>
      <w:r w:rsidRPr="00683601">
        <w:rPr>
          <w:rFonts w:ascii="Times New Roman" w:eastAsia="Times New Roman" w:hAnsi="Times New Roman" w:cs="Times New Roman"/>
          <w:sz w:val="24"/>
          <w:szCs w:val="24"/>
        </w:rPr>
        <w:t>), построенного в честь победы русского народа в войне 1812 года, разрушенного и вновь восстановленного в XX веке. Он олицетворяет великую историю России.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Окончание экскурсии в центре города.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31 декабря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с гидом около Красной площади у памятника Г.К. Жукову.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Начало предпраздничной экскурсионной программы: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Новогодняя экскурсия «Первопрестольная столица» по Красной площади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– главной и самой прекрасной площади Москвы, которая в дни Новогодних праздников особенно красива. Вы увидите те самые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куранты на Спасской башне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, которые буквально через несколько часов известят всю страну о начале Нового 2022 года! Услышите интересный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 о стенах и башнях московского Кремля, мавзолее В.И. Ленина, Храме Василия Блаженного, церкви Казанской Божьей Матери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. Увидите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памятник Минину и Пожарскому, Лобное место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, здание крупнейшего универмага страны и узнаете его историю.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Экскурсионная прогулка по Парку «Зарядье»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– уникальному культурному центру с интерактивным музеем археологии, </w:t>
      </w:r>
      <w:proofErr w:type="spellStart"/>
      <w:r w:rsidRPr="00683601">
        <w:rPr>
          <w:rFonts w:ascii="Times New Roman" w:eastAsia="Times New Roman" w:hAnsi="Times New Roman" w:cs="Times New Roman"/>
          <w:sz w:val="24"/>
          <w:szCs w:val="24"/>
        </w:rPr>
        <w:t>флорариумом</w:t>
      </w:r>
      <w:proofErr w:type="spellEnd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и амфитеатром на открытом воздухе, одной из главных достопримечательностей которого является Парящий мост в виде 140-метровой дуги над Москвой-рекой - сложнейшее инженерное сооружение, с которого открывается незабываемый вид на Красную площадь и Кремль.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!З</w:t>
      </w:r>
      <w:proofErr w:type="gram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а дополнительную плату по желанию: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Входные билеты в Московский Кремль (приобретается заранее при покупке тура!).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Экскурсия завершается в центре города.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1 января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ПОЗДРАВЛЯЕМ С НОВЫМ 2023 ГОДОМ!!!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Пусть будет щедрым Новый год,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Пусть он на счастье не скупиться,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Пусть зажигает звезды в срок,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Чтоб Вашим всем желаньем сбыться!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СВОБОДНЫЙ ДЕНЬ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или за дополнительную плату: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Потрясающий зимний круиз на яхте флотилии «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Рэдиссон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Ройал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Вас ждут самые современные и комфортабельные панорамные яхты в столичном регионе, гастрономический круиз по центру зимней Москвы и ресторанный сервис на борту. С реки откроются неповторимые виды на все основные достопримечательности столицы: Московский Кремль, Собор Василия Блаженного, Храм Христа Спасителя, Памятник Петру Первому, небоскребы Москва-Сити. (стоимость билета от 1000 </w:t>
      </w:r>
      <w:proofErr w:type="spellStart"/>
      <w:r w:rsidRPr="00683601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нетто), билеты приобретаются заранее!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самого большого океанариума в Европе «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Москвариум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Вас ждет масштабная живая экспозиция крупнейшего в Европе Аквариума с богатой коллекцией морских обитателей. МОСКВАРИУМ - это живая энциклопедия Мирового Океана! БИЛЕТЫ ПРИОБРЕТАЮТСЯ ЗАРАНЕЕ при покупке тура!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Новогоднее Шоу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Москвариум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«Новогодний круиз»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2 января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с гидом в холле выбранной гостиницы.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Посадка в автобус.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Экскурсионная прогулка по ВДНХ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–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Каждый год в зимний сезон именно здесь проходит огромное количество новогодних гуляний, выставок, фестивалей и мероприятий, которые делают это место привлекательным как для москвичей, так и для гостей города.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в исторический парк «Россия – Моя История».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Это проект, который объединяет в себе 1300 лет истории России, рассказанные понятным для современников языком с использованием современных технологий. Благодаря многофункциональности Парка, у гостей есть возможность не только посетить экспозиции с экскурсией или самостоятельно, но и познакомиться с лучшими художественными и документальными фильмами, поучаствовать в разнообразных специальных программах. </w:t>
      </w:r>
      <w:proofErr w:type="gramStart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великими династиями, правящими страной более тысячи лет, легендарными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победами, феноменальными прорывами в области культуры и искусства, науки и техники, подлинными героями и трагическими переломами в судьбе нашего народа позволят нам - испытать чувство личной причастности к нашей неразрывной и общей истории, в том числе и через почти забытое сегодня чувство благодарности.</w:t>
      </w:r>
      <w:proofErr w:type="gramEnd"/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Окончание экскурсии на ВДНХ.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3 января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с гидом в холле выбранной гостиницы.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Посадка в автобус.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Загородная экскурсия «Продолжая древние традиции»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- в главный Храм Вооруженных Сил в Кубинке.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Духовный символ России - Собор Воскресения Христова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>- посвящен 75-летию Победы в Великой Отечественной войне и возведен во славу русского воинства всех времен и поколений.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Вы посетите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мультимедийный музейный комплекс и галерею «Дорога памяти»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>, поражающую своим размахом. Длина Галереи - 1418 метров, по числу дней Великой Отечественной войны. Мультимедийные стенды, интерактивные экраны, диорамы, уникальное световое и ауди-визуальное оформление буквально погружает в каждый день Великой Отечественной войны, которые вы сможете символично «прожить» и пройти вместе с ее героями.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Окончание экскурсии возле метро.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4 января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с гидом в холле выбранной гостиницы.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Посадка в автобус.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Автобусная экскурсия «Град Искусств».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История русского меценатства, жизнь и творчество в Москве великих художников и поэтов. Рассказы о Частной опере Мамонтова, Московском Художественном Театре, о жизни и творчестве Станиславского, о театральной жизни Москвы.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Прогулка по Замоскворечью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- древнейшему району в центральной части города Москвы, расположенному в излучине реки Москвы, на правом берегу к югу от Кремля. Своим званием Златоглавая столица во многом обязана именно этому району, который испокон веков находится под сенью московских церквей.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Третьяковской галереи.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- крупнейшее собрание произведений русского изобразительного искусства.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Окончание экскурсии в центре города.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5 января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sz w:val="24"/>
          <w:szCs w:val="24"/>
        </w:rPr>
        <w:t>Встреча с гидом в холле выбранной гостиницы. Посадка в автобус.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Автобусная экскурсия «Раскрывая московские тайны».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В ходе автобусной экскурсии предстоит раскрыть немало тайн. Вы попадёте в бывшую загородную резиденцию князей и государей, куда они приезжали отдыхать и чувствовать себя защищенными -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Измайловский Кремль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, городок из сказки с архитектурой, напоминающей древние русские города XV-XVII веков. Внутри него самые разные музеи, вернисаж, блошиный и антикварный рынки.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Увидите Измайловский остров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и узнаете историю его создания.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в «Бункер Сталина в Измайлово».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Во времена СССР появилось огромное количество секретных объектов. Создание этого бункера относится к 30-м годам ХХ столетия. Подземное укрытие под старым стадионом недалеко от бывшего Черкизовского рынка сегодня стало музеем. В 1930-х года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началось строительство подземного бункера в Измайлово. Власти не хотели привлекать к нему внимание, поэтому замаскировали под огромный стадион. Из подземных коридоров Сталин руководил страной и принимал стратегически важные решения во время военных действий.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Окончание экскурсии у метро.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6 января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с гидом в холле выбранной гостиницы.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Посадка в автобус.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Предрождественская экскурсия «Великие и древние монастыри Москвы».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Вы познакомитесь с удивительной историей древних московских монастырей, которые являлись оплотом русской государственности.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Монастыри Москвы, духовные центры столицы – излюбленные места паломничества и исторические достопримечательности.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время экскурсии Вы увидите и услышите рассказы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о Донском монастыре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, обители посвященной Донской иконе Божией Матери;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Даниловом монастыре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- старейшей московской обители;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Новодевичьего женского монастыря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, в 2004 году Новодевичий монастырь внесен в список всемирного наследия ЮНЕСКО;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Новоспасском монастыре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- монастырь известен усыпальницей бояр рода Романовых.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Также Вы посетите Покровский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ставропигиальный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женский монастырь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. Главная святыня обители – честные мощи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блаженной Матроны Московской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. Покровский </w:t>
      </w:r>
      <w:proofErr w:type="spellStart"/>
      <w:r w:rsidRPr="00683601">
        <w:rPr>
          <w:rFonts w:ascii="Times New Roman" w:eastAsia="Times New Roman" w:hAnsi="Times New Roman" w:cs="Times New Roman"/>
          <w:sz w:val="24"/>
          <w:szCs w:val="24"/>
        </w:rPr>
        <w:t>ставропигиальный</w:t>
      </w:r>
      <w:proofErr w:type="spellEnd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женский монастырь у Покровской заставы - одна из достопримечательностей всего Первопрестольного града Москвы.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завершение экскурсии Вы сможете приложиться к мощам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Матроны Московской.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Окончание экскурсии в центре города.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7 января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С РОЖДЕСТВОМ ХРИСТОВЫМ!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с гидом в холле выбранной гостиницы.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Посадка в автобус.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Праздничная обзорная экскурсия «Великолепная Москва».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Вы проедете по улицам, бульварам и площадям Столицы, на Ваших глазах будет оживать история Москвы – столицы государства Российского.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Вы побываете на Воробьевых горах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>, увидите Московский университет, увидите, как выглядит Москва в разгар новогодних праздников.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В ходе экскурсии мы прокатимся по главным, сказочно–украшенным улицам и площадям нашего города, почувствуем праздничную атмосферу Рождества и Нового Года!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Осмотр (внешний) Кафедрального Соборного Храма Христа Спасителя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>, построенного в честь победы русского народа в войне 1812 года, разрушенного и вновь восстановленного, олицетворяющего собой великую историю России.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мемориала на Поклонной горе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– дань памяти защитникам отечества.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Окончание экскурсии в центре города.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8 января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Встреча с гидом в холле выбранной гостиницы.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Посадка в автобус.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Автобусная экскурсия «Российский Голливуд или Столица грез».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Москва 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</w:t>
      </w:r>
      <w:proofErr w:type="gramStart"/>
      <w:r w:rsidRPr="00683601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где и как снимались известнейшие фильмы. Вы побываете на аллее звёзд российского кинематографа.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на фабрику грез - киностудию «Мосфильм».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Киностудия «Мосфильм» - одна из крупнейших киностудий мира. Вы увидите настоящий «Город кино», во время интереснейшей экскурсии осмотрите великолепные декорации к фильмам, съемочные площадки и гримерные мастерские, посетите уникальный музей ретро-автомобилей.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Окончание экскурсии в центре города.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В стоимость тура входит: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проживание в выбранной гостинице. Расчетный час: заезд после 14:00, выезд до - 12-00, завтраки в отеле со 2-го дня, экскурсионная программа, входные билеты в музеи, услуги гида и транспортное обслуживание в рамках тура.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Бронирование дополнительной ночи возможно под запрос.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Экскурсии за доп. плату: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Потрясающий зимний круиз на яхте флотилии «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Рэдиссон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Ройал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самого большого океанариума в Европе «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Москвариум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Новогоднее Шоу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Москвариум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«Новогодний круиз».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Примечание: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Гарантированное время заселение в гостиницах: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14:00 ч. 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О гостиницах: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проживающих в гостинице Сокол 3*: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Завтрак шведский стол (разнообразные холодные закуски, горячий буфет, выпечка, чай, кофе)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Выбор типа номера (две раздельные кровати, одна большая кровать)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683601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(включая номера)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-Мини-холодильник, сейф, фен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-Набор для приготовления чая/кофе</w:t>
      </w:r>
      <w:proofErr w:type="gramStart"/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проживающих в гостинице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Холидей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Инн Лесная 4*: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83601">
        <w:rPr>
          <w:rFonts w:ascii="Times New Roman" w:eastAsia="Times New Roman" w:hAnsi="Times New Roman" w:cs="Times New Roman"/>
          <w:sz w:val="24"/>
          <w:szCs w:val="24"/>
        </w:rPr>
        <w:t>Завтрак шведский стол (разнообразные холодные закуски, горячий буфет, выпечка, чай, кофе)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83601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в номере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Набор для приготовления чая и кофе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Гладильная доска и утюг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Сейф, фен, тапочки и халат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- 24 часовой спортзал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Индивидуальный кондиционер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Удобное расположение: в центре города, 2 минуты от станции метро «Белорусская»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Выбор типа номера (две раздельные кровати, одна большая кровать)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проживающих в гостинице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Marriott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Grand</w:t>
      </w:r>
      <w:proofErr w:type="spellEnd"/>
      <w:proofErr w:type="gram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Hotel</w:t>
      </w:r>
      <w:proofErr w:type="spell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5*: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завтрак шведский стол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- бесплатный доступ в бассейн, джакузи, сауны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>- халаты и тапочки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- бесплатное пользование сейфом в номере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- чайный набор в номере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- утюг, гладильная доска, фен в каждом номере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83601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 на всей территории отеля</w:t>
      </w:r>
      <w:proofErr w:type="gramStart"/>
      <w:r w:rsidRPr="00683601">
        <w:rPr>
          <w:rFonts w:ascii="Times New Roman" w:eastAsia="Times New Roman" w:hAnsi="Times New Roman" w:cs="Times New Roman"/>
          <w:sz w:val="24"/>
          <w:szCs w:val="24"/>
        </w:rPr>
        <w:br/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t>Удобное расположение: Тверская ул., 26/1. Станция метро: «Маяковская», «Пушкинская».</w:t>
      </w:r>
      <w:r w:rsidRPr="006836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 Красная площадь, Кремль, Большой театр, Собор Василия Блаженного, ЦУМ - в пешей доступности!</w:t>
      </w:r>
    </w:p>
    <w:p w:rsidR="00683601" w:rsidRPr="00683601" w:rsidRDefault="00683601" w:rsidP="00683601">
      <w:pPr>
        <w:pStyle w:val="3"/>
        <w:rPr>
          <w:rFonts w:eastAsia="Times New Roman"/>
        </w:rPr>
      </w:pPr>
      <w:r w:rsidRPr="00683601">
        <w:rPr>
          <w:rFonts w:eastAsia="Times New Roman"/>
        </w:rPr>
        <w:t>ВНИМАНИЕ:</w:t>
      </w:r>
    </w:p>
    <w:p w:rsidR="00683601" w:rsidRPr="00683601" w:rsidRDefault="00683601" w:rsidP="00683601">
      <w:pPr>
        <w:rPr>
          <w:rFonts w:ascii="Times New Roman" w:eastAsia="Times New Roman" w:hAnsi="Times New Roman" w:cs="Times New Roman"/>
          <w:sz w:val="24"/>
          <w:szCs w:val="24"/>
        </w:rPr>
      </w:pPr>
      <w:r w:rsidRPr="00683601">
        <w:rPr>
          <w:rFonts w:ascii="Times New Roman" w:eastAsia="Times New Roman" w:hAnsi="Times New Roman" w:cs="Times New Roman"/>
          <w:sz w:val="24"/>
          <w:szCs w:val="24"/>
        </w:rPr>
        <w:t>- Фирма оставляет за собой право менять порядок проведения экскурсий с сохранением их объема и качества.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- Встреча с экскурсоводом в день экскурсии происходит строго по расписанию в программе. Программа тура с информацией по времени встречи на экскурсионные дни выдается туристам при 1-ой встрече с экскурсоводом (при опоздании туристов ко времени сбора </w:t>
      </w:r>
      <w:proofErr w:type="gramStart"/>
      <w:r w:rsidRPr="00683601">
        <w:rPr>
          <w:rFonts w:ascii="Times New Roman" w:eastAsia="Times New Roman" w:hAnsi="Times New Roman" w:cs="Times New Roman"/>
          <w:sz w:val="24"/>
          <w:szCs w:val="24"/>
        </w:rPr>
        <w:t>группы, не предоставленные за время опоздания услуги не компенсируются</w:t>
      </w:r>
      <w:proofErr w:type="gramEnd"/>
      <w:r w:rsidRPr="0068360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83601">
        <w:rPr>
          <w:rFonts w:ascii="Times New Roman" w:eastAsia="Times New Roman" w:hAnsi="Times New Roman" w:cs="Times New Roman"/>
          <w:sz w:val="24"/>
          <w:szCs w:val="24"/>
        </w:rPr>
        <w:br/>
        <w:t xml:space="preserve">***Условия посещения музеев по программе тура может меняться в зависимости от эпидемиологической обстановки в городе. </w:t>
      </w:r>
    </w:p>
    <w:p w:rsidR="00683601" w:rsidRPr="00683601" w:rsidRDefault="00683601" w:rsidP="00683601">
      <w:pPr>
        <w:pStyle w:val="a5"/>
        <w:rPr>
          <w:b/>
        </w:rPr>
      </w:pPr>
      <w:r w:rsidRPr="00683601">
        <w:rPr>
          <w:b/>
        </w:rPr>
        <w:t>Стоимость тура на 1 человека в рублях</w:t>
      </w:r>
      <w:r>
        <w:rPr>
          <w:b/>
        </w:rPr>
        <w:t>:</w:t>
      </w:r>
    </w:p>
    <w:p w:rsidR="00683601" w:rsidRPr="00683601" w:rsidRDefault="00683601" w:rsidP="00683601">
      <w:pPr>
        <w:pStyle w:val="a5"/>
        <w:jc w:val="center"/>
      </w:pPr>
      <w:r w:rsidRPr="00683601">
        <w:t>(при 2-х и 3-х местном размещении)</w:t>
      </w:r>
    </w:p>
    <w:tbl>
      <w:tblPr>
        <w:tblW w:w="0" w:type="auto"/>
        <w:jc w:val="center"/>
        <w:tblCellSpacing w:w="0" w:type="dxa"/>
        <w:tblInd w:w="-2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855"/>
        <w:gridCol w:w="855"/>
        <w:gridCol w:w="855"/>
        <w:gridCol w:w="990"/>
        <w:gridCol w:w="990"/>
        <w:gridCol w:w="1627"/>
      </w:tblGrid>
      <w:tr w:rsidR="00683601" w:rsidRPr="00683601" w:rsidTr="00683601">
        <w:trPr>
          <w:tblCellSpacing w:w="0" w:type="dxa"/>
          <w:jc w:val="center"/>
        </w:trPr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</w:pPr>
            <w:r w:rsidRPr="00683601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rPr>
                <w:rStyle w:val="a6"/>
              </w:rPr>
              <w:t>2 дня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rPr>
                <w:rStyle w:val="a6"/>
              </w:rPr>
              <w:t>3 дня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rPr>
                <w:rStyle w:val="a6"/>
              </w:rPr>
              <w:t>4 дня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rPr>
                <w:rStyle w:val="a6"/>
              </w:rPr>
              <w:t>5 дней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rPr>
                <w:rStyle w:val="a6"/>
              </w:rPr>
              <w:t>6 дней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rPr>
                <w:rStyle w:val="a6"/>
              </w:rPr>
              <w:t>7 дней</w:t>
            </w:r>
          </w:p>
        </w:tc>
      </w:tr>
      <w:tr w:rsidR="00683601" w:rsidRPr="00683601" w:rsidTr="00683601">
        <w:trPr>
          <w:tblCellSpacing w:w="0" w:type="dxa"/>
          <w:jc w:val="center"/>
        </w:trPr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t>Гостиница</w:t>
            </w:r>
          </w:p>
          <w:p w:rsidR="00683601" w:rsidRPr="00683601" w:rsidRDefault="00683601" w:rsidP="00AA6C61">
            <w:pPr>
              <w:pStyle w:val="a5"/>
              <w:jc w:val="center"/>
            </w:pPr>
            <w:r w:rsidRPr="00683601">
              <w:t>Сокол 3*</w:t>
            </w:r>
          </w:p>
          <w:p w:rsidR="00683601" w:rsidRPr="00683601" w:rsidRDefault="00683601" w:rsidP="00AA6C61">
            <w:pPr>
              <w:pStyle w:val="a5"/>
              <w:jc w:val="center"/>
            </w:pPr>
            <w:r w:rsidRPr="00683601">
              <w:t>(Чапаевский пер., 12, метро «Сокол»)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7 2</w:t>
            </w:r>
            <w:r w:rsidR="00683601" w:rsidRPr="00683601">
              <w:rPr>
                <w:rStyle w:val="a6"/>
              </w:rPr>
              <w:t>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14</w:t>
            </w:r>
            <w:r w:rsidR="00683601" w:rsidRPr="00683601">
              <w:rPr>
                <w:rStyle w:val="a6"/>
              </w:rPr>
              <w:t xml:space="preserve"> 750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17</w:t>
            </w:r>
            <w:r w:rsidR="00683601" w:rsidRPr="00683601">
              <w:rPr>
                <w:rStyle w:val="a6"/>
              </w:rPr>
              <w:t xml:space="preserve"> 900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21</w:t>
            </w:r>
            <w:r w:rsidR="00683601" w:rsidRPr="00683601">
              <w:rPr>
                <w:rStyle w:val="a6"/>
              </w:rPr>
              <w:t xml:space="preserve"> 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24</w:t>
            </w:r>
            <w:r w:rsidR="00683601" w:rsidRPr="00683601">
              <w:rPr>
                <w:rStyle w:val="a6"/>
              </w:rPr>
              <w:t xml:space="preserve"> 450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28</w:t>
            </w:r>
            <w:r w:rsidR="00683601" w:rsidRPr="00683601">
              <w:rPr>
                <w:rStyle w:val="a6"/>
              </w:rPr>
              <w:t xml:space="preserve"> 100</w:t>
            </w:r>
          </w:p>
        </w:tc>
      </w:tr>
      <w:tr w:rsidR="00683601" w:rsidRPr="00683601" w:rsidTr="00683601">
        <w:trPr>
          <w:tblCellSpacing w:w="0" w:type="dxa"/>
          <w:jc w:val="center"/>
        </w:trPr>
        <w:tc>
          <w:tcPr>
            <w:tcW w:w="101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rPr>
                <w:rStyle w:val="a6"/>
              </w:rPr>
              <w:t xml:space="preserve">Бронирование 3-х местного размещения во всех гостиницах – </w:t>
            </w:r>
          </w:p>
          <w:p w:rsidR="00683601" w:rsidRPr="00683601" w:rsidRDefault="00683601" w:rsidP="00AA6C61">
            <w:pPr>
              <w:pStyle w:val="a5"/>
              <w:jc w:val="center"/>
            </w:pPr>
            <w:r w:rsidRPr="00683601">
              <w:rPr>
                <w:rStyle w:val="a6"/>
              </w:rPr>
              <w:t>ПОД ЗАПРОС</w:t>
            </w:r>
          </w:p>
        </w:tc>
      </w:tr>
      <w:tr w:rsidR="00683601" w:rsidRPr="00683601" w:rsidTr="00683601">
        <w:trPr>
          <w:tblCellSpacing w:w="0" w:type="dxa"/>
          <w:jc w:val="center"/>
        </w:trPr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t xml:space="preserve">Гостиница </w:t>
            </w:r>
            <w:proofErr w:type="spellStart"/>
            <w:r w:rsidRPr="00683601">
              <w:t>HolidayInn</w:t>
            </w:r>
            <w:proofErr w:type="gramStart"/>
            <w:r w:rsidRPr="00683601">
              <w:t>Лесная</w:t>
            </w:r>
            <w:proofErr w:type="spellEnd"/>
            <w:proofErr w:type="gramEnd"/>
            <w:r w:rsidRPr="00683601">
              <w:t xml:space="preserve"> 4*</w:t>
            </w:r>
          </w:p>
          <w:p w:rsidR="00683601" w:rsidRPr="00683601" w:rsidRDefault="00683601" w:rsidP="00AA6C61">
            <w:pPr>
              <w:pStyle w:val="a5"/>
              <w:jc w:val="center"/>
            </w:pPr>
            <w:r w:rsidRPr="00683601">
              <w:t>(М. Белорусская)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12</w:t>
            </w:r>
            <w:r w:rsidR="00683601" w:rsidRPr="00683601">
              <w:rPr>
                <w:rStyle w:val="a6"/>
              </w:rPr>
              <w:t xml:space="preserve"> 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17</w:t>
            </w:r>
            <w:r w:rsidR="00683601" w:rsidRPr="00683601">
              <w:rPr>
                <w:rStyle w:val="a6"/>
              </w:rPr>
              <w:t xml:space="preserve"> 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20</w:t>
            </w:r>
            <w:r w:rsidR="00683601" w:rsidRPr="00683601">
              <w:rPr>
                <w:rStyle w:val="a6"/>
              </w:rPr>
              <w:t xml:space="preserve"> 850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24</w:t>
            </w:r>
            <w:r w:rsidR="00683601" w:rsidRPr="00683601">
              <w:rPr>
                <w:rStyle w:val="a6"/>
              </w:rPr>
              <w:t xml:space="preserve"> 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28</w:t>
            </w:r>
            <w:r w:rsidR="00683601" w:rsidRPr="00683601">
              <w:rPr>
                <w:rStyle w:val="a6"/>
              </w:rPr>
              <w:t xml:space="preserve"> 750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32</w:t>
            </w:r>
            <w:r w:rsidR="00683601" w:rsidRPr="00683601">
              <w:rPr>
                <w:rStyle w:val="a6"/>
              </w:rPr>
              <w:t xml:space="preserve"> 500</w:t>
            </w:r>
          </w:p>
        </w:tc>
      </w:tr>
      <w:tr w:rsidR="00683601" w:rsidRPr="00683601" w:rsidTr="00683601">
        <w:trPr>
          <w:tblCellSpacing w:w="0" w:type="dxa"/>
          <w:jc w:val="center"/>
        </w:trPr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t>**Гостиница</w:t>
            </w:r>
          </w:p>
          <w:p w:rsidR="00683601" w:rsidRPr="00683601" w:rsidRDefault="00683601" w:rsidP="00AA6C61">
            <w:pPr>
              <w:pStyle w:val="a5"/>
              <w:jc w:val="center"/>
            </w:pPr>
            <w:proofErr w:type="spellStart"/>
            <w:r w:rsidRPr="00683601">
              <w:t>Marriott</w:t>
            </w:r>
            <w:proofErr w:type="spellEnd"/>
            <w:r w:rsidRPr="00683601">
              <w:t xml:space="preserve"> </w:t>
            </w:r>
            <w:proofErr w:type="spellStart"/>
            <w:r w:rsidRPr="00683601">
              <w:t>Grand</w:t>
            </w:r>
            <w:proofErr w:type="spellEnd"/>
            <w:r w:rsidRPr="00683601">
              <w:t xml:space="preserve"> </w:t>
            </w:r>
            <w:proofErr w:type="spellStart"/>
            <w:r w:rsidRPr="00683601">
              <w:t>Hotel</w:t>
            </w:r>
            <w:proofErr w:type="spellEnd"/>
            <w:r w:rsidRPr="00683601">
              <w:t xml:space="preserve"> 5*</w:t>
            </w:r>
          </w:p>
          <w:p w:rsidR="00683601" w:rsidRPr="00683601" w:rsidRDefault="00683601" w:rsidP="00AA6C61">
            <w:pPr>
              <w:pStyle w:val="a5"/>
              <w:jc w:val="center"/>
            </w:pPr>
            <w:r w:rsidRPr="00683601">
              <w:t>(М. Маяковская)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15</w:t>
            </w:r>
            <w:r w:rsidR="00683601" w:rsidRPr="00683601">
              <w:rPr>
                <w:rStyle w:val="a6"/>
              </w:rPr>
              <w:t> 550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21</w:t>
            </w:r>
            <w:r w:rsidR="00683601" w:rsidRPr="00683601">
              <w:rPr>
                <w:rStyle w:val="a6"/>
              </w:rPr>
              <w:t> 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26</w:t>
            </w:r>
            <w:r w:rsidR="00683601" w:rsidRPr="00683601">
              <w:rPr>
                <w:rStyle w:val="a6"/>
              </w:rPr>
              <w:t> 900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32</w:t>
            </w:r>
            <w:r w:rsidR="00683601" w:rsidRPr="00683601">
              <w:rPr>
                <w:rStyle w:val="a6"/>
              </w:rPr>
              <w:t> 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38</w:t>
            </w:r>
            <w:r w:rsidR="00683601" w:rsidRPr="00683601">
              <w:rPr>
                <w:rStyle w:val="a6"/>
              </w:rPr>
              <w:t> 200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5B3089" w:rsidP="00AA6C61">
            <w:pPr>
              <w:pStyle w:val="a5"/>
              <w:jc w:val="center"/>
            </w:pPr>
            <w:r>
              <w:rPr>
                <w:rStyle w:val="a6"/>
              </w:rPr>
              <w:t>44</w:t>
            </w:r>
            <w:bookmarkStart w:id="0" w:name="_GoBack"/>
            <w:bookmarkEnd w:id="0"/>
            <w:r w:rsidR="00683601" w:rsidRPr="00683601">
              <w:rPr>
                <w:rStyle w:val="a6"/>
              </w:rPr>
              <w:t xml:space="preserve"> 550</w:t>
            </w:r>
          </w:p>
        </w:tc>
      </w:tr>
      <w:tr w:rsidR="00683601" w:rsidRPr="00683601" w:rsidTr="00683601">
        <w:trPr>
          <w:tblCellSpacing w:w="0" w:type="dxa"/>
          <w:jc w:val="center"/>
        </w:trPr>
        <w:tc>
          <w:tcPr>
            <w:tcW w:w="101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601" w:rsidRPr="00683601" w:rsidRDefault="00683601" w:rsidP="00AA6C61">
            <w:pPr>
              <w:pStyle w:val="a5"/>
              <w:jc w:val="center"/>
            </w:pPr>
            <w:r w:rsidRPr="00683601">
              <w:t xml:space="preserve">**При бронировании тура с проживанием в гостинице Марриотт Гранд 5* - круиз на ледоколе </w:t>
            </w:r>
            <w:proofErr w:type="spellStart"/>
            <w:r w:rsidRPr="00683601">
              <w:t>Рэдиссон</w:t>
            </w:r>
            <w:proofErr w:type="spellEnd"/>
            <w:r w:rsidRPr="00683601">
              <w:t xml:space="preserve"> Флотилия включен в стоимость тура в любой выбранный Вами день (в рабочие дни Флотилии).</w:t>
            </w:r>
          </w:p>
        </w:tc>
      </w:tr>
    </w:tbl>
    <w:p w:rsidR="005A7024" w:rsidRDefault="005A7024" w:rsidP="005A7024">
      <w:pPr>
        <w:pStyle w:val="a5"/>
        <w:rPr>
          <w:rStyle w:val="a6"/>
        </w:rPr>
      </w:pPr>
      <w:r>
        <w:rPr>
          <w:rStyle w:val="a6"/>
        </w:rPr>
        <w:lastRenderedPageBreak/>
        <w:t>Дополнительно оплачивается:</w:t>
      </w:r>
    </w:p>
    <w:p w:rsidR="005A7024" w:rsidRPr="005A7024" w:rsidRDefault="005A7024" w:rsidP="005A7024">
      <w:pPr>
        <w:pStyle w:val="a5"/>
        <w:rPr>
          <w:rStyle w:val="a6"/>
          <w:b w:val="0"/>
        </w:rPr>
      </w:pPr>
      <w:r w:rsidRPr="005A7024">
        <w:rPr>
          <w:rStyle w:val="a6"/>
          <w:b w:val="0"/>
        </w:rPr>
        <w:t>- личные расходы и дополнительное питание</w:t>
      </w:r>
    </w:p>
    <w:p w:rsidR="005A7024" w:rsidRPr="005A7024" w:rsidRDefault="005A7024" w:rsidP="005A7024">
      <w:pPr>
        <w:pStyle w:val="a5"/>
        <w:rPr>
          <w:rStyle w:val="a6"/>
          <w:b w:val="0"/>
        </w:rPr>
      </w:pPr>
      <w:r w:rsidRPr="005A7024">
        <w:rPr>
          <w:rStyle w:val="a6"/>
          <w:b w:val="0"/>
        </w:rPr>
        <w:t>- авиаперелет Хабаровск-Москва-Хабаровск</w:t>
      </w:r>
    </w:p>
    <w:p w:rsidR="00683601" w:rsidRPr="00683601" w:rsidRDefault="00683601" w:rsidP="005A7024">
      <w:pPr>
        <w:pStyle w:val="a5"/>
      </w:pPr>
      <w:r w:rsidRPr="00683601">
        <w:rPr>
          <w:rStyle w:val="a6"/>
        </w:rPr>
        <w:t>Доплата за одноместное размещение в гостинице: </w:t>
      </w:r>
    </w:p>
    <w:p w:rsidR="00683601" w:rsidRPr="005A7024" w:rsidRDefault="00683601" w:rsidP="005A7024">
      <w:pPr>
        <w:pStyle w:val="a5"/>
        <w:rPr>
          <w:b/>
        </w:rPr>
      </w:pPr>
      <w:r w:rsidRPr="005A7024">
        <w:rPr>
          <w:rStyle w:val="a6"/>
          <w:b w:val="0"/>
        </w:rPr>
        <w:t>Гостиница Сокол</w:t>
      </w:r>
      <w:r w:rsidRPr="005A7024">
        <w:rPr>
          <w:rStyle w:val="a6"/>
          <w:b w:val="0"/>
          <w:color w:val="252339"/>
          <w:shd w:val="clear" w:color="auto" w:fill="F4F4F5"/>
        </w:rPr>
        <w:t> 3*</w:t>
      </w:r>
      <w:r w:rsidR="005A7024" w:rsidRPr="005A7024">
        <w:rPr>
          <w:rStyle w:val="a6"/>
          <w:b w:val="0"/>
        </w:rPr>
        <w:t>- 20</w:t>
      </w:r>
      <w:r w:rsidRPr="005A7024">
        <w:rPr>
          <w:rStyle w:val="a6"/>
          <w:b w:val="0"/>
        </w:rPr>
        <w:t>00р. в сутки.</w:t>
      </w:r>
    </w:p>
    <w:p w:rsidR="00683601" w:rsidRPr="005A7024" w:rsidRDefault="005A7024" w:rsidP="005A7024">
      <w:pPr>
        <w:pStyle w:val="a5"/>
        <w:rPr>
          <w:b/>
        </w:rPr>
      </w:pPr>
      <w:proofErr w:type="spellStart"/>
      <w:r w:rsidRPr="005A7024">
        <w:rPr>
          <w:rStyle w:val="a6"/>
          <w:b w:val="0"/>
        </w:rPr>
        <w:t>Холидей</w:t>
      </w:r>
      <w:proofErr w:type="spellEnd"/>
      <w:r w:rsidRPr="005A7024">
        <w:rPr>
          <w:rStyle w:val="a6"/>
          <w:b w:val="0"/>
        </w:rPr>
        <w:t xml:space="preserve"> Инн </w:t>
      </w:r>
      <w:proofErr w:type="gramStart"/>
      <w:r w:rsidRPr="005A7024">
        <w:rPr>
          <w:rStyle w:val="a6"/>
          <w:b w:val="0"/>
        </w:rPr>
        <w:t>Лесная</w:t>
      </w:r>
      <w:proofErr w:type="gramEnd"/>
      <w:r w:rsidRPr="005A7024">
        <w:rPr>
          <w:rStyle w:val="a6"/>
          <w:b w:val="0"/>
        </w:rPr>
        <w:t> 4* - 24</w:t>
      </w:r>
      <w:r w:rsidR="00683601" w:rsidRPr="005A7024">
        <w:rPr>
          <w:rStyle w:val="a6"/>
          <w:b w:val="0"/>
        </w:rPr>
        <w:t>00р. в сутки</w:t>
      </w:r>
    </w:p>
    <w:p w:rsidR="00683601" w:rsidRPr="005A7024" w:rsidRDefault="005A7024" w:rsidP="005A7024">
      <w:pPr>
        <w:pStyle w:val="a5"/>
        <w:rPr>
          <w:b/>
        </w:rPr>
      </w:pPr>
      <w:r w:rsidRPr="005A7024">
        <w:rPr>
          <w:rStyle w:val="a6"/>
          <w:b w:val="0"/>
        </w:rPr>
        <w:t>Марриотт Гранд 5* - 40</w:t>
      </w:r>
      <w:r w:rsidR="00683601" w:rsidRPr="005A7024">
        <w:rPr>
          <w:rStyle w:val="a6"/>
          <w:b w:val="0"/>
        </w:rPr>
        <w:t>00р. в сутки</w:t>
      </w:r>
    </w:p>
    <w:p w:rsidR="00683601" w:rsidRPr="005A7024" w:rsidRDefault="00683601" w:rsidP="005A7024">
      <w:pPr>
        <w:pStyle w:val="a5"/>
        <w:rPr>
          <w:b/>
        </w:rPr>
      </w:pPr>
      <w:r w:rsidRPr="005A7024">
        <w:rPr>
          <w:rStyle w:val="a6"/>
          <w:b w:val="0"/>
        </w:rPr>
        <w:t>Скидка на ребенка до 14 лет: 100 руб. экскурсионный день</w:t>
      </w:r>
    </w:p>
    <w:p w:rsidR="00683601" w:rsidRDefault="00683601"/>
    <w:p w:rsidR="00683601" w:rsidRDefault="00683601"/>
    <w:sectPr w:rsidR="00683601" w:rsidSect="00683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01"/>
    <w:rsid w:val="005A7024"/>
    <w:rsid w:val="005B3089"/>
    <w:rsid w:val="00683601"/>
    <w:rsid w:val="006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60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8360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60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3601"/>
    <w:rPr>
      <w:rFonts w:ascii="Times New Roman" w:eastAsiaTheme="minorEastAsia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60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60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83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60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8360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60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3601"/>
    <w:rPr>
      <w:rFonts w:ascii="Times New Roman" w:eastAsiaTheme="minorEastAsia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60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60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83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2</cp:revision>
  <dcterms:created xsi:type="dcterms:W3CDTF">2022-10-26T05:34:00Z</dcterms:created>
  <dcterms:modified xsi:type="dcterms:W3CDTF">2022-10-26T05:48:00Z</dcterms:modified>
</cp:coreProperties>
</file>